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2A575F" w14:textId="77777777" w:rsidR="00671BDA" w:rsidRDefault="00683D60">
      <w:pPr>
        <w:pStyle w:val="CompanyName"/>
        <w:ind w:left="540" w:firstLine="180"/>
        <w:jc w:val="center"/>
      </w:pPr>
      <w:r>
        <w:rPr>
          <w:noProof/>
          <w:lang w:eastAsia="en-US"/>
        </w:rPr>
        <mc:AlternateContent>
          <mc:Choice Requires="wps">
            <w:drawing>
              <wp:anchor distT="0" distB="0" distL="114935" distR="114935" simplePos="0" relativeHeight="251659264" behindDoc="1" locked="0" layoutInCell="1" allowOverlap="1" wp14:anchorId="15AEB057" wp14:editId="69AFB15A">
                <wp:simplePos x="0" y="0"/>
                <wp:positionH relativeFrom="page">
                  <wp:posOffset>1828800</wp:posOffset>
                </wp:positionH>
                <wp:positionV relativeFrom="page">
                  <wp:posOffset>365760</wp:posOffset>
                </wp:positionV>
                <wp:extent cx="97155" cy="828675"/>
                <wp:effectExtent l="0" t="3810"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98922" w14:textId="77777777" w:rsidR="00B750DF" w:rsidRDefault="00B750DF">
                            <w:pPr>
                              <w:spacing w:line="130" w:lineRule="exact"/>
                              <w:ind w:left="2"/>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5BE99BF" w14:textId="77777777" w:rsidR="00B750DF" w:rsidRDefault="00B750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EB057" id="_x0000_t202" coordsize="21600,21600" o:spt="202" path="m,l,21600r21600,l21600,xe">
                <v:stroke joinstyle="miter"/>
                <v:path gradientshapeok="t" o:connecttype="rect"/>
              </v:shapetype>
              <v:shape id="Text Box 6" o:spid="_x0000_s1026" type="#_x0000_t202" style="position:absolute;left:0;text-align:left;margin-left:2in;margin-top:28.8pt;width:7.65pt;height:65.2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ZaCAIAAPoDAAAOAAAAZHJzL2Uyb0RvYy54bWysU9tu2zAMfR+wfxD0vjgJkDQz6hRdigwD&#10;ugvQ7gNkWbaFyaJGKbGzrx8lJVm3vQ3zg0DR5CF5eHR7Nw2GHRV6Dbbii9mcM2UlNNp2Ff/6vH+z&#10;4cwHYRthwKqKn5Tnd9vXr25HV6ol9GAahYxArC9HV/E+BFcWhZe9GoSfgVOWfraAgwh0xa5oUIyE&#10;PphiOZ+vixGwcQhSeU/eh/yTbxN+2yoZPretV4GZilNvIZ2YzjqexfZWlB0K12t5bkP8QxeD0JaK&#10;XqEeRBDsgPovqEFLBA9tmEkYCmhbLVWagaZZzP+Y5qkXTqVZiBzvrjT5/wcrPx2/INNNxdecWTHQ&#10;ip7VFNg7mNg6sjM6X1LQk6OwMJGbtpwm9e4R5DfPLOx6YTt1jwhjr0RD3S1iZvEiNeP4CFKPH6Gh&#10;MuIQIAFNLQ6ROiKDETpt6XTdTGxFkvPtzWK14kzSn81ys75ZpQKivOQ69OG9goFFo+JIe0/Y4vjo&#10;Q+xFlJeQWMqD0c1eG5Mu2NU7g+woSCP79OVc43qRvUknhOFzaML7DcPYiGQhYuZy0ZMYiEPn8cNU&#10;T2dGa2hOxAVCFiQ9IDJ6wB+cjSTGivvvB4GKM/PBEp9RuRcDL0Z9MYSVlFrxwFk2dyEr/OBQdz0h&#10;541ZuCfOW50IicvJXZz7JIGluc6PISr45T1F/Xqy258AAAD//wMAUEsDBBQABgAIAAAAIQCHDuJG&#10;3gAAAAoBAAAPAAAAZHJzL2Rvd25yZXYueG1sTI/BTsMwEETvSPyDtUjcqNNEbU2IU0ERXBEBqVc3&#10;3iZR4nUUu234+y4nOK72aeZNsZ3dIM44hc6ThuUiAYFUe9tRo+H76+1BgQjRkDWDJ9TwgwG25e1N&#10;YXLrL/SJ5yo2gkMo5EZDG+OYSxnqFp0JCz8i8e/oJ2cin1Mj7WQuHO4GmSbJWjrTETe0ZsRdi3Vf&#10;nZyG7CPd7MN79bob9/jYq/DSH6nV+v5ufn4CEXGOfzD86rM6lOx08CeyQQwaUqV4S9Sw2qxBMJAl&#10;WQbiwKRSS5BlIf9PKK8AAAD//wMAUEsBAi0AFAAGAAgAAAAhALaDOJL+AAAA4QEAABMAAAAAAAAA&#10;AAAAAAAAAAAAAFtDb250ZW50X1R5cGVzXS54bWxQSwECLQAUAAYACAAAACEAOP0h/9YAAACUAQAA&#10;CwAAAAAAAAAAAAAAAAAvAQAAX3JlbHMvLnJlbHNQSwECLQAUAAYACAAAACEAbraWWggCAAD6AwAA&#10;DgAAAAAAAAAAAAAAAAAuAgAAZHJzL2Uyb0RvYy54bWxQSwECLQAUAAYACAAAACEAhw7iRt4AAAAK&#10;AQAADwAAAAAAAAAAAAAAAABiBAAAZHJzL2Rvd25yZXYueG1sUEsFBgAAAAAEAAQA8wAAAG0FAAAA&#10;AA==&#10;" stroked="f">
                <v:fill opacity="0"/>
                <v:textbox inset="0,0,0,0">
                  <w:txbxContent>
                    <w:p w14:paraId="32698922" w14:textId="77777777" w:rsidR="00B750DF" w:rsidRDefault="00B750DF">
                      <w:pPr>
                        <w:spacing w:line="130" w:lineRule="exact"/>
                        <w:ind w:left="2"/>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5BE99BF" w14:textId="77777777" w:rsidR="00B750DF" w:rsidRDefault="00B750DF"/>
                  </w:txbxContent>
                </v:textbox>
                <w10:wrap anchorx="page" anchory="page"/>
              </v:shape>
            </w:pict>
          </mc:Fallback>
        </mc:AlternateContent>
      </w:r>
      <w:r>
        <w:rPr>
          <w:noProof/>
          <w:lang w:eastAsia="en-US"/>
        </w:rPr>
        <mc:AlternateContent>
          <mc:Choice Requires="wps">
            <w:drawing>
              <wp:anchor distT="0" distB="0" distL="114300" distR="114300" simplePos="0" relativeHeight="251655168" behindDoc="1" locked="0" layoutInCell="1" allowOverlap="1" wp14:anchorId="1433A8EF" wp14:editId="1CE48722">
                <wp:simplePos x="0" y="0"/>
                <wp:positionH relativeFrom="page">
                  <wp:posOffset>457200</wp:posOffset>
                </wp:positionH>
                <wp:positionV relativeFrom="page">
                  <wp:posOffset>1245870</wp:posOffset>
                </wp:positionV>
                <wp:extent cx="6858000" cy="400050"/>
                <wp:effectExtent l="0" t="0" r="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0050"/>
                        </a:xfrm>
                        <a:prstGeom prst="rect">
                          <a:avLst/>
                        </a:prstGeom>
                        <a:solidFill>
                          <a:srgbClr val="E5E5E5"/>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9523B" id="Rectangle 2" o:spid="_x0000_s1026" style="position:absolute;margin-left:36pt;margin-top:98.1pt;width:540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b8AQIAAOsDAAAOAAAAZHJzL2Uyb0RvYy54bWysU9GO0zAQfEfiHyy/0yRVe5So6enU4xDS&#10;AScOPsBxnMTC8Zq127R8PWunLQXeEIpkeb3r8ezsZH17GAzbK/QabMWLWc6ZshIabbuKf/3y8GrF&#10;mQ/CNsKAVRU/Ks9vNy9frEdXqjn0YBqFjECsL0dX8T4EV2aZl70ahJ+BU5aSLeAgAoXYZQ2KkdAH&#10;k83z/CYbARuHIJX3dHo/Jfkm4betkuFT23oVmKk4cQtpxbTWcc02a1F2KFyv5YmG+AcWg9CWHr1A&#10;3Ysg2A71X1CDlgge2jCTMGTQtlqq1AN1U+R/dPPcC6dSLySOdxeZ/P+DlR/3T8h0U/ElZ1YMNKLP&#10;JJqwnVFsHuUZnS+p6tk9YWzQu0eQ3zyzsO2pSt0hwtgr0RCpItZnv12IgaerrB4/QEPoYhcgKXVo&#10;cYiApAE7pIEcLwNRh8AkHd6slqs8p7lJyi1ot0wTy0R5vu3Qh3cKBhY3FUfintDF/tGHyEaU55LE&#10;HoxuHrQxKcCu3hpke0HmeLuMX2qAmrwuMzYWW4jXJsTpRCV7nZ459znpVUNzpJ4RJr/R/0GbHvAH&#10;ZyN5reL++06g4sy8t6Tbm2KxiOZMwWL5ek4BXmfq64ywkqAqLgNyNgXbMFl651B3Pb1VJBEs3JHa&#10;rU5CRIYTr9OMyFFJn5P7o2Wv41T16x/d/AQAAP//AwBQSwMEFAAGAAgAAAAhAKAQWJzfAAAACwEA&#10;AA8AAABkcnMvZG93bnJldi54bWxMj8FOwzAQRO9I/IO1SNyoU0stNI1TAVKlXkBqSji7ydaJiNch&#10;3rbh73FOcNzZ0cybbDO6TlxwCK0nDfNZAgKp8nVLVsPHYfvwBCKwodp0nlDDDwbY5Lc3mUlrf6U9&#10;Xgq2IoZQSI2GhrlPpQxVg86Eme+R4u/kB2c4noOV9WCuMdx1UiXJUjrTUmxoTI+vDVZfxdlpKHin&#10;3su3F2u3+wPvXFF+fttS6/u78XkNgnHkPzNM+BEd8sh09Geqg+g0PKo4haO+WioQk2G+mKSjBrVY&#10;KZB5Jv9vyH8BAAD//wMAUEsBAi0AFAAGAAgAAAAhALaDOJL+AAAA4QEAABMAAAAAAAAAAAAAAAAA&#10;AAAAAFtDb250ZW50X1R5cGVzXS54bWxQSwECLQAUAAYACAAAACEAOP0h/9YAAACUAQAACwAAAAAA&#10;AAAAAAAAAAAvAQAAX3JlbHMvLnJlbHNQSwECLQAUAAYACAAAACEAvAVG/AECAADrAwAADgAAAAAA&#10;AAAAAAAAAAAuAgAAZHJzL2Uyb0RvYy54bWxQSwECLQAUAAYACAAAACEAoBBYnN8AAAALAQAADwAA&#10;AAAAAAAAAAAAAABbBAAAZHJzL2Rvd25yZXYueG1sUEsFBgAAAAAEAAQA8wAAAGcFAAAAAA==&#10;" fillcolor="#e5e5e5" stroked="f" strokecolor="#3465af">
                <v:stroke joinstyle="round"/>
                <w10:wrap anchorx="page" anchory="page"/>
              </v:rect>
            </w:pict>
          </mc:Fallback>
        </mc:AlternateContent>
      </w:r>
      <w:r>
        <w:rPr>
          <w:noProof/>
          <w:lang w:eastAsia="en-US"/>
        </w:rPr>
        <mc:AlternateContent>
          <mc:Choice Requires="wps">
            <w:drawing>
              <wp:anchor distT="0" distB="0" distL="114935" distR="114935" simplePos="0" relativeHeight="251657216" behindDoc="1" locked="0" layoutInCell="1" allowOverlap="1" wp14:anchorId="0620E092" wp14:editId="365403E0">
                <wp:simplePos x="0" y="0"/>
                <wp:positionH relativeFrom="page">
                  <wp:posOffset>457200</wp:posOffset>
                </wp:positionH>
                <wp:positionV relativeFrom="page">
                  <wp:posOffset>4023360</wp:posOffset>
                </wp:positionV>
                <wp:extent cx="7000875" cy="600075"/>
                <wp:effectExtent l="0" t="381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80052" w14:textId="77777777" w:rsidR="00B750DF" w:rsidRDefault="00B750DF">
                            <w:r>
                              <w:rPr>
                                <w:spacing w:val="1040"/>
                                <w:sz w:val="60"/>
                              </w:rPr>
                              <w:t>.........</w:t>
                            </w: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E092" id="Text Box 4" o:spid="_x0000_s1027" type="#_x0000_t202" style="position:absolute;left:0;text-align:left;margin-left:36pt;margin-top:316.8pt;width:551.25pt;height:47.2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UxBwIAAAMEAAAOAAAAZHJzL2Uyb0RvYy54bWysU8Fu2zAMvQ/YPwi6L3aKri2MOEWXIsOA&#10;bivQ7gNkWbaFyaJGKbGzrx8lJWm33YbpIJAU+Ug+UqvbeTRsr9BrsDVfLkrOlJXQatvX/Nvz9t0N&#10;Zz4I2woDVtX8oDy/Xb99s5pcpS5gANMqZARifTW5mg8huKoovBzUKPwCnLL02AGOIpCKfdGimAh9&#10;NMVFWV4VE2DrEKTynqz3+ZGvE37XKRm+dp1XgZmaU20h3ZjuJt7FeiWqHoUbtDyWIf6hilFoS0nP&#10;UPciCLZD/RfUqCWChy4sJIwFdJ2WKvVA3SzLP7p5GoRTqRcix7szTf7/wcov+0dkuq35JWdWjDSi&#10;ZzUH9gFmdhnZmZyvyOnJkVuYyUxTTp169wDyu2cWNoOwvbpDhGlQoqXqljGyeBWacXwEaabP0FIa&#10;sQuQgOYOx0gdkcEInaZ0OE8mliLJeF2W5c31e84kvV2RQnJMIapTtEMfPioYWRRqjjT5hC72Dz5k&#10;15NLTObB6HarjUkK9s3GINsL2pJtOjnWuEFka9oUSueza0r9G4axEclCxMzpoiVxENvOBIS5mRPZ&#10;iaDITwPtgUhByJtJP4mEAfAnZxNtZc39j51AxZn5ZInYuMInAU9CcxKElRRa88BZFjchr/rOoe4H&#10;Qs6js3BH5Hc68fJSxbFc2rTU3vFXxFV+rSevl7+7/gUAAP//AwBQSwMEFAAGAAgAAAAhALGGUgHe&#10;AAAACwEAAA8AAABkcnMvZG93bnJldi54bWxMj09PhDAUxO8mfofmmXhzyx8FRMpG1+jViCZ77dK3&#10;lEBfCe3u4re3nPQ4mcnMb6rtYkZ2xtn1lgTEmwgYUmtVT52A76+3uwKY85KUHC2hgB90sK2vrypZ&#10;KnuhTzw3vmOhhFwpBWjvp5Jz12o00m3shBS8o52N9EHOHVezvIRyM/IkijJuZE9hQcsJdxrboTkZ&#10;AelHku/de/O6m/b4OBTuZTiSFuL2Znl+AuZx8X9hWPEDOtSB6WBPpBwbBeRJuOIFZGmaAVsDcX7/&#10;AOywWkUMvK74/w/1LwAAAP//AwBQSwECLQAUAAYACAAAACEAtoM4kv4AAADhAQAAEwAAAAAAAAAA&#10;AAAAAAAAAAAAW0NvbnRlbnRfVHlwZXNdLnhtbFBLAQItABQABgAIAAAAIQA4/SH/1gAAAJQBAAAL&#10;AAAAAAAAAAAAAAAAAC8BAABfcmVscy8ucmVsc1BLAQItABQABgAIAAAAIQDno3UxBwIAAAMEAAAO&#10;AAAAAAAAAAAAAAAAAC4CAABkcnMvZTJvRG9jLnhtbFBLAQItABQABgAIAAAAIQCxhlIB3gAAAAsB&#10;AAAPAAAAAAAAAAAAAAAAAGEEAABkcnMvZG93bnJldi54bWxQSwUGAAAAAAQABADzAAAAbAUAAAAA&#10;" stroked="f">
                <v:fill opacity="0"/>
                <v:textbox inset="0,0,0,0">
                  <w:txbxContent>
                    <w:p w14:paraId="0E480052" w14:textId="77777777" w:rsidR="00B750DF" w:rsidRDefault="00B750DF">
                      <w:r>
                        <w:rPr>
                          <w:spacing w:val="1040"/>
                          <w:sz w:val="60"/>
                        </w:rPr>
                        <w:t>.........</w:t>
                      </w:r>
                      <w:r>
                        <w:rPr>
                          <w:sz w:val="60"/>
                        </w:rPr>
                        <w:t>.</w:t>
                      </w:r>
                    </w:p>
                  </w:txbxContent>
                </v:textbox>
                <w10:wrap anchorx="page" anchory="page"/>
              </v:shape>
            </w:pict>
          </mc:Fallback>
        </mc:AlternateContent>
      </w:r>
      <w:r>
        <w:rPr>
          <w:noProof/>
          <w:lang w:eastAsia="en-US"/>
        </w:rPr>
        <mc:AlternateContent>
          <mc:Choice Requires="wps">
            <w:drawing>
              <wp:anchor distT="0" distB="0" distL="114935" distR="114935" simplePos="0" relativeHeight="251656192" behindDoc="1" locked="0" layoutInCell="1" allowOverlap="1" wp14:anchorId="5025831D" wp14:editId="4A23C81A">
                <wp:simplePos x="0" y="0"/>
                <wp:positionH relativeFrom="page">
                  <wp:posOffset>457200</wp:posOffset>
                </wp:positionH>
                <wp:positionV relativeFrom="page">
                  <wp:posOffset>4023360</wp:posOffset>
                </wp:positionV>
                <wp:extent cx="2037080" cy="2009775"/>
                <wp:effectExtent l="0" t="3810" r="127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2009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1F4B1" w14:textId="77777777" w:rsidR="00B750DF" w:rsidRDefault="00B750DF">
                            <w:pPr>
                              <w:ind w:left="2"/>
                            </w:pPr>
                            <w:r>
                              <w:object w:dxaOrig="3229" w:dyaOrig="3186" w14:anchorId="36B2A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159pt" filled="t">
                                  <v:fill opacity="0" color2="black"/>
                                  <v:imagedata r:id="rId8" o:title=""/>
                                </v:shape>
                                <o:OLEObject Type="Embed" ProgID="Word.Document.8" ShapeID="_x0000_i1026" DrawAspect="Content" ObjectID="_1650107631"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831D" id="Text Box 3" o:spid="_x0000_s1028" type="#_x0000_t202" style="position:absolute;left:0;text-align:left;margin-left:36pt;margin-top:316.8pt;width:160.4pt;height:158.2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u9CwIAAAQEAAAOAAAAZHJzL2Uyb0RvYy54bWysU9uO0zAQfUfiHyy/06StoEvUdLV0VYS0&#10;XKRdPsBxnItwPGbsNilfz9huygJvCD9Y47mcmTkz3t5Og2Ynha4HU/LlIudMGQl1b9qSf306vLrh&#10;zHlhaqHBqJKfleO3u5cvtqMt1Ao60LVCRiDGFaMteee9LbLMyU4Nwi3AKkPGBnAQnp7YZjWKkdAH&#10;na3y/E02AtYWQSrnSHufjHwX8ZtGSf+5aZzyTJecavPxxnhX4c52W1G0KGzXy0sZ4h+qGERvKOkV&#10;6l54wY7Y/wU19BLBQeMXEoYMmqaXKvZA3SzzP7p57IRVsRcix9krTe7/wcpPpy/I+rrka86MGGhE&#10;T2ry7B1MbB3YGa0ryOnRkpufSE1Tjp06+wDym2MG9p0wrbpDhLFToqbqliEyexaacFwAqcaPUFMa&#10;cfQQgaYGh0AdkcEInaZ0vk4mlCJJucrXm/yGTJJsNPe3m83rmEMUc7hF598rGFgQSo40+ggvTg/O&#10;h3JEMbuEbA50Xx96reMD22qvkZ0ErckhnhSrbSeSNq4KYbjkGvF+w9AmIBkImCld0EQSQt+JAT9V&#10;U2R7NXNbQX0mVhDSatJXIqED/MHZSGtZcvf9KFBxpj8YYjbs8CzgLFSzIIyk0JJ7zpK492nXjxb7&#10;tiPkNDsDd8R+00dewphSFZdyadVie5dvEXb5+Tt6/fq8u58AAAD//wMAUEsDBBQABgAIAAAAIQAN&#10;f00y3gAAAAoBAAAPAAAAZHJzL2Rvd25yZXYueG1sTI9BT4NAEIXvJv0Pm2nizS6FSAuyNFqjVyOa&#10;9LqFKUtgZwm7bfHfO57scTIv731fsZvtIC44+c6RgvUqAoFUu6ajVsH319vDFoQPmho9OEIFP+hh&#10;Vy7uCp037kqfeKlCK7iEfK4VmBDGXEpfG7Tar9yIxL+Tm6wOfE6tbCZ95XI7yDiKUml1R7xg9Ih7&#10;g3Vfna2C5CPeHPx79bofD5j1W//Sn8godb+cn59ABJzDfxj+8BkdSmY6ujM1XgwKNjGrBAVpkqQg&#10;OJBkMbscFWSP0RpkWchbhfIXAAD//wMAUEsBAi0AFAAGAAgAAAAhALaDOJL+AAAA4QEAABMAAAAA&#10;AAAAAAAAAAAAAAAAAFtDb250ZW50X1R5cGVzXS54bWxQSwECLQAUAAYACAAAACEAOP0h/9YAAACU&#10;AQAACwAAAAAAAAAAAAAAAAAvAQAAX3JlbHMvLnJlbHNQSwECLQAUAAYACAAAACEApCVLvQsCAAAE&#10;BAAADgAAAAAAAAAAAAAAAAAuAgAAZHJzL2Uyb0RvYy54bWxQSwECLQAUAAYACAAAACEADX9NMt4A&#10;AAAKAQAADwAAAAAAAAAAAAAAAABlBAAAZHJzL2Rvd25yZXYueG1sUEsFBgAAAAAEAAQA8wAAAHAF&#10;AAAAAA==&#10;" stroked="f">
                <v:fill opacity="0"/>
                <v:textbox inset="0,0,0,0">
                  <w:txbxContent>
                    <w:p w14:paraId="0671F4B1" w14:textId="77777777" w:rsidR="00B750DF" w:rsidRDefault="00B750DF">
                      <w:pPr>
                        <w:ind w:left="2"/>
                      </w:pPr>
                      <w:r>
                        <w:object w:dxaOrig="3229" w:dyaOrig="3186" w14:anchorId="36B2A781">
                          <v:shape id="_x0000_i1026" type="#_x0000_t75" style="width:160.5pt;height:159pt" filled="t">
                            <v:fill opacity="0" color2="black"/>
                            <v:imagedata r:id="rId8" o:title=""/>
                          </v:shape>
                          <o:OLEObject Type="Embed" ProgID="Word.Document.8" ShapeID="_x0000_i1026" DrawAspect="Content" ObjectID="_1650107631" r:id="rId10"/>
                        </w:object>
                      </w:r>
                    </w:p>
                  </w:txbxContent>
                </v:textbox>
                <w10:wrap anchorx="page" anchory="page"/>
              </v:shape>
            </w:pict>
          </mc:Fallback>
        </mc:AlternateContent>
      </w:r>
      <w:r w:rsidR="00671BDA">
        <w:t>The Village of Dansville</w:t>
      </w:r>
    </w:p>
    <w:p w14:paraId="4B66A344" w14:textId="77777777" w:rsidR="00671BDA" w:rsidRDefault="00671BDA">
      <w:pPr>
        <w:pStyle w:val="TitleCover"/>
        <w:jc w:val="right"/>
      </w:pPr>
      <w:r>
        <w:t>Water Department 201</w:t>
      </w:r>
      <w:r w:rsidR="00AA1B1F">
        <w:t xml:space="preserve">9 </w:t>
      </w:r>
      <w:r>
        <w:t xml:space="preserve">Annual Statement </w:t>
      </w:r>
    </w:p>
    <w:p w14:paraId="3B9233AE" w14:textId="77777777" w:rsidR="00671BDA" w:rsidRDefault="00683D60">
      <w:pPr>
        <w:pStyle w:val="SubtitleCover"/>
        <w:sectPr w:rsidR="00671BDA">
          <w:footerReference w:type="default" r:id="rId11"/>
          <w:footnotePr>
            <w:pos w:val="beneathText"/>
          </w:footnotePr>
          <w:pgSz w:w="12240" w:h="15840"/>
          <w:pgMar w:top="1716" w:right="1800" w:bottom="1440" w:left="1440" w:header="1440" w:footer="960" w:gutter="0"/>
          <w:pgNumType w:start="1"/>
          <w:cols w:space="720"/>
          <w:docGrid w:linePitch="600" w:charSpace="40960"/>
        </w:sectPr>
      </w:pPr>
      <w:r>
        <w:rPr>
          <w:noProof/>
          <w:lang w:eastAsia="en-US"/>
        </w:rPr>
        <mc:AlternateContent>
          <mc:Choice Requires="wps">
            <w:drawing>
              <wp:anchor distT="0" distB="0" distL="114935" distR="114935" simplePos="0" relativeHeight="251660288" behindDoc="1" locked="0" layoutInCell="1" allowOverlap="1" wp14:anchorId="59C05BBE" wp14:editId="438C811C">
                <wp:simplePos x="0" y="0"/>
                <wp:positionH relativeFrom="column">
                  <wp:posOffset>3154680</wp:posOffset>
                </wp:positionH>
                <wp:positionV relativeFrom="paragraph">
                  <wp:posOffset>2078990</wp:posOffset>
                </wp:positionV>
                <wp:extent cx="1807210" cy="2301240"/>
                <wp:effectExtent l="1905" t="2540"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2301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A7F13" w14:textId="77777777" w:rsidR="00B750DF" w:rsidRDefault="00B750DF">
                            <w:r>
                              <w:object w:dxaOrig="3195" w:dyaOrig="3949" w14:anchorId="7ED0D354">
                                <v:shape id="_x0000_i1028" type="#_x0000_t75" style="width:143.25pt;height:181.5pt" filled="t">
                                  <v:fill opacity="0" color2="black"/>
                                  <v:imagedata r:id="rId12" o:title=""/>
                                </v:shape>
                                <o:OLEObject Type="Embed" ProgID="Word.Picture.8" ShapeID="_x0000_i1028" DrawAspect="Content" ObjectID="_1650107632" r:id="rId1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5BBE" id="Text Box 7" o:spid="_x0000_s1029" type="#_x0000_t202" style="position:absolute;left:0;text-align:left;margin-left:248.4pt;margin-top:163.7pt;width:142.3pt;height:181.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hTCQIAAAQEAAAOAAAAZHJzL2Uyb0RvYy54bWysU19v0zAQf0fiO1h+p0kzxKao6TQ6FSEN&#10;mLTxARzHSSwSnzm7Tcqn52w3ZcAbwg/W+f787u53583tPA7sqNBpMBVfr3LOlJHQaNNV/Ovz/s0N&#10;Z84L04gBjKr4STl+u339ajPZUhXQw9AoZARiXDnZivfe2zLLnOzVKNwKrDJkbAFH4emJXdagmAh9&#10;HLIiz99lE2BjEaRyjrT3yci3Eb9tlfRf2tYpz4aKU20+3hjvOtzZdiPKDoXttTyXIf6hilFoQ0kv&#10;UPfCC3ZA/RfUqCWCg9avJIwZtK2WKvZA3azzP7p56oVVsRcix9kLTe7/wcrPx0dkuql4wZkRI43o&#10;Wc2evYeZXQd2JutKcnqy5OZnUtOUY6fOPoD85piBXS9Mp+4QYeqVaKi6dYjMXoQmHBdA6ukTNJRG&#10;HDxEoLnFMVBHZDBCpymdLpMJpciQ8ia/LtZkkmQrrvJ18TbOLhPlEm7R+Q8KRhaEiiONPsKL44Pz&#10;oRxRLi4hm4NBN3s9DPGBXb0bkB0Frck+nhQ72F4k7ZLOJdeI9xvGYAKSgYCZ0gVNJCH0nRjwcz1H&#10;tq8WbmtoTsQKQlpN+kok9IA/OJtoLSvuvh8EKs6Gj4aYDTu8CLgI9SIIIym04p6zJO582vWDRd31&#10;hJxmZ+CO2G915CWMKVVxLpdWLbZ3/hZhl1++o9evz7v9CQAA//8DAFBLAwQUAAYACAAAACEAScrJ&#10;H94AAAALAQAADwAAAGRycy9kb3ducmV2LnhtbEyPwU6DQBCG7ya+w2ZMvNml2MCCLI3W6NWIJr1u&#10;YQoEdpaw2xbf3vFkbzOZP998f7Fd7CjOOPvekYb1KgKBVLump1bD99fbgwLhg6HGjI5Qww962Ja3&#10;N4XJG3ehTzxXoRUMIZ8bDV0IUy6lrzu0xq/chMS3o5utCbzOrWxmc2G4HWUcRYm0pif+0JkJdx3W&#10;Q3WyGh4/4nTv36vX3bTHbFD+ZThSp/X93fL8BCLgEv7D8KfP6lCy08GdqPFi1LDJElYPDIvTDQhO&#10;pGrNw0FDojIFsizkdYfyFwAA//8DAFBLAQItABQABgAIAAAAIQC2gziS/gAAAOEBAAATAAAAAAAA&#10;AAAAAAAAAAAAAABbQ29udGVudF9UeXBlc10ueG1sUEsBAi0AFAAGAAgAAAAhADj9If/WAAAAlAEA&#10;AAsAAAAAAAAAAAAAAAAALwEAAF9yZWxzLy5yZWxzUEsBAi0AFAAGAAgAAAAhADZiWFMJAgAABAQA&#10;AA4AAAAAAAAAAAAAAAAALgIAAGRycy9lMm9Eb2MueG1sUEsBAi0AFAAGAAgAAAAhAEnKyR/eAAAA&#10;CwEAAA8AAAAAAAAAAAAAAAAAYwQAAGRycy9kb3ducmV2LnhtbFBLBQYAAAAABAAEAPMAAABuBQAA&#10;AAA=&#10;" stroked="f">
                <v:fill opacity="0"/>
                <v:textbox inset="0,0,0,0">
                  <w:txbxContent>
                    <w:p w14:paraId="05EA7F13" w14:textId="77777777" w:rsidR="00B750DF" w:rsidRDefault="00B750DF">
                      <w:r>
                        <w:object w:dxaOrig="3195" w:dyaOrig="3949" w14:anchorId="7ED0D354">
                          <v:shape id="_x0000_i1028" type="#_x0000_t75" style="width:143.25pt;height:181.5pt" filled="t">
                            <v:fill opacity="0" color2="black"/>
                            <v:imagedata r:id="rId12" o:title=""/>
                          </v:shape>
                          <o:OLEObject Type="Embed" ProgID="Word.Picture.8" ShapeID="_x0000_i1028" DrawAspect="Content" ObjectID="_1650107632" r:id="rId14"/>
                        </w:object>
                      </w:r>
                    </w:p>
                  </w:txbxContent>
                </v:textbox>
              </v:shape>
            </w:pict>
          </mc:Fallback>
        </mc:AlternateContent>
      </w:r>
      <w:r w:rsidR="00671BDA">
        <w:rPr>
          <w:sz w:val="44"/>
        </w:rPr>
        <w:t xml:space="preserve">Providing Quality Water                        </w:t>
      </w:r>
      <w:proofErr w:type="gramStart"/>
      <w:r w:rsidR="00671BDA">
        <w:rPr>
          <w:sz w:val="44"/>
        </w:rPr>
        <w:t>To</w:t>
      </w:r>
      <w:proofErr w:type="gramEnd"/>
      <w:r w:rsidR="00671BDA">
        <w:rPr>
          <w:sz w:val="44"/>
        </w:rPr>
        <w:t xml:space="preserve"> Home and Industry </w:t>
      </w:r>
    </w:p>
    <w:p w14:paraId="72D57B17" w14:textId="77777777" w:rsidR="00671BDA" w:rsidRDefault="00671BDA">
      <w:pPr>
        <w:sectPr w:rsidR="00671BDA">
          <w:footnotePr>
            <w:pos w:val="beneathText"/>
          </w:footnotePr>
          <w:type w:val="continuous"/>
          <w:pgSz w:w="12240" w:h="15840"/>
          <w:pgMar w:top="1716" w:right="1008" w:bottom="1440" w:left="1008" w:header="1440" w:footer="960" w:gutter="0"/>
          <w:cols w:space="720"/>
          <w:docGrid w:linePitch="600" w:charSpace="40960"/>
        </w:sectPr>
      </w:pPr>
    </w:p>
    <w:p w14:paraId="02E01C3E" w14:textId="77777777" w:rsidR="00671BDA" w:rsidRDefault="00671BDA">
      <w:pPr>
        <w:sectPr w:rsidR="00671BDA">
          <w:footnotePr>
            <w:pos w:val="beneathText"/>
          </w:footnotePr>
          <w:type w:val="continuous"/>
          <w:pgSz w:w="12240" w:h="15840"/>
          <w:pgMar w:top="1716" w:right="1800" w:bottom="1440" w:left="1800" w:header="1440" w:footer="960" w:gutter="0"/>
          <w:cols w:space="720"/>
          <w:docGrid w:linePitch="600" w:charSpace="40960"/>
        </w:sectPr>
      </w:pPr>
    </w:p>
    <w:p w14:paraId="6AA825CD" w14:textId="77777777" w:rsidR="00671BDA" w:rsidRDefault="00671BDA">
      <w:pPr>
        <w:sectPr w:rsidR="00671BDA">
          <w:footnotePr>
            <w:pos w:val="beneathText"/>
          </w:footnotePr>
          <w:type w:val="continuous"/>
          <w:pgSz w:w="12240" w:h="15840"/>
          <w:pgMar w:top="1716" w:right="1800" w:bottom="1440" w:left="1800" w:header="1440" w:footer="960" w:gutter="0"/>
          <w:cols w:space="720"/>
          <w:docGrid w:linePitch="600" w:charSpace="40960"/>
        </w:sectPr>
      </w:pPr>
    </w:p>
    <w:p w14:paraId="4FBF1AEA" w14:textId="77777777" w:rsidR="00671BDA" w:rsidRDefault="00683D60">
      <w:pPr>
        <w:sectPr w:rsidR="00671BDA">
          <w:footnotePr>
            <w:pos w:val="beneathText"/>
          </w:footnotePr>
          <w:type w:val="continuous"/>
          <w:pgSz w:w="12240" w:h="15840"/>
          <w:pgMar w:top="1716" w:right="1800" w:bottom="1440" w:left="1800" w:header="1440" w:footer="960" w:gutter="0"/>
          <w:cols w:space="720"/>
          <w:docGrid w:linePitch="600" w:charSpace="40960"/>
        </w:sectPr>
      </w:pPr>
      <w:r>
        <w:rPr>
          <w:noProof/>
          <w:lang w:eastAsia="en-US"/>
        </w:rPr>
        <mc:AlternateContent>
          <mc:Choice Requires="wps">
            <w:drawing>
              <wp:anchor distT="0" distB="0" distL="114300" distR="114300" simplePos="0" relativeHeight="251658240" behindDoc="1" locked="0" layoutInCell="1" allowOverlap="1" wp14:anchorId="0041D708" wp14:editId="78E308CC">
                <wp:simplePos x="0" y="0"/>
                <wp:positionH relativeFrom="page">
                  <wp:posOffset>533400</wp:posOffset>
                </wp:positionH>
                <wp:positionV relativeFrom="page">
                  <wp:posOffset>8595360</wp:posOffset>
                </wp:positionV>
                <wp:extent cx="6858000" cy="304800"/>
                <wp:effectExtent l="0"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C4412" id="Rectangle 5" o:spid="_x0000_s1026" style="position:absolute;margin-left:42pt;margin-top:676.8pt;width:540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w0AAIAAOsDAAAOAAAAZHJzL2Uyb0RvYy54bWysU2Fv0zAQ/Y7Ef7D8nSYt7ShR02nqGEIa&#10;MDH4Aa7jJBaOz5zdpuXX7+ykXRnfEIpk5Xzn53fvnlfXh86wvUKvwZZ8Osk5U1ZCpW1T8h/f794s&#10;OfNB2EoYsKrkR+X59fr1q1XvCjWDFkylkBGI9UXvSt6G4Ios87JVnfATcMpSsgbsRKAQm6xC0RN6&#10;Z7JZnl9lPWDlEKTynnZvhyRfJ/y6VjJ8rWuvAjMlJ24hrZjWbVyz9UoUDQrXajnSEP/AohPa0qVn&#10;qFsRBNuh/guq0xLBQx0mEroM6lpLlXqgbqb5i24eW+FU6oXE8e4sk/9/sPLL/gGZrmh2nFnR0Yi+&#10;kWjCNkaxRZSnd76gqkf3gLFB7+5B/vTMwqalKnWDCH2rREWkprE+++NADDwdZdv+M1SELnYBklKH&#10;GrsISBqwQxrI8TwQdQhM0ubVcrHMc5qbpNzbfE5BukIUp9MOffiooGPxp+RI3BO62N/7ENmI4lSS&#10;2IPR1Z02JgXYbDcG2V6QOT4s4jei+8syY2OxhXhsQBx2VLLXeM2pz0GvLVRH6hlh8Bu9D/ppAX9z&#10;1pPXSu5/7QQqzswnS7q9n87n0ZwpmC/ezSjAy8z2MiOsJKiSy4CcDcEmDJbeOdRNS3dNkwgWbkjt&#10;WichIsOB1zgjclTSZ3R/tOxlnKqe3+j6CQAA//8DAFBLAwQUAAYACAAAACEAxRRKQeEAAAANAQAA&#10;DwAAAGRycy9kb3ducmV2LnhtbEyPQU/DMAyF70j8h8hI3FjabVRTaToB0qRdQFpHOWetl1ZrnNJ4&#10;W/n3pKdxs5+fnr+XrUfbiQsOvnWkIJ5FIJAqV7dkFHztN08rEJ411bpzhAp+0cM6v7/LdFq7K+3w&#10;UrARIYR8qhU0zH0qpa8atNrPXI8Ubkc3WM1hHYysB30N4baT8yhKpNUthQ+N7vG9wepUnK2Cgrfz&#10;z/LjzZjNbs9bW5TfP6ZU6vFhfH0BwTjyzQwTfkCHPDAd3JlqLzoFq2WowkFfPC8SEJMjTibtEKZl&#10;FCcg80z+b5H/AQAA//8DAFBLAQItABQABgAIAAAAIQC2gziS/gAAAOEBAAATAAAAAAAAAAAAAAAA&#10;AAAAAABbQ29udGVudF9UeXBlc10ueG1sUEsBAi0AFAAGAAgAAAAhADj9If/WAAAAlAEAAAsAAAAA&#10;AAAAAAAAAAAALwEAAF9yZWxzLy5yZWxzUEsBAi0AFAAGAAgAAAAhAIbezDQAAgAA6wMAAA4AAAAA&#10;AAAAAAAAAAAALgIAAGRycy9lMm9Eb2MueG1sUEsBAi0AFAAGAAgAAAAhAMUUSkHhAAAADQEAAA8A&#10;AAAAAAAAAAAAAAAAWgQAAGRycy9kb3ducmV2LnhtbFBLBQYAAAAABAAEAPMAAABoBQAAAAA=&#10;" fillcolor="#e5e5e5" stroked="f" strokecolor="#3465af">
                <v:stroke joinstyle="round"/>
                <w10:wrap anchorx="page" anchory="page"/>
              </v:rect>
            </w:pict>
          </mc:Fallback>
        </mc:AlternateContent>
      </w:r>
    </w:p>
    <w:p w14:paraId="717873FF"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3506FA8B"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67C6788A"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440B425D"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7EFDC9C4"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69325831"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4B6E3088"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5D48BE5A" w14:textId="77777777" w:rsidR="00671BDA" w:rsidRDefault="00671BDA">
      <w:pPr>
        <w:sectPr w:rsidR="00671BDA">
          <w:footnotePr>
            <w:pos w:val="beneathText"/>
          </w:footnotePr>
          <w:type w:val="continuous"/>
          <w:pgSz w:w="12240" w:h="15840"/>
          <w:pgMar w:top="1716" w:right="1800" w:bottom="1440" w:left="1440" w:header="1440" w:footer="960" w:gutter="0"/>
          <w:cols w:space="720"/>
          <w:docGrid w:linePitch="600" w:charSpace="40960"/>
        </w:sectPr>
      </w:pPr>
    </w:p>
    <w:p w14:paraId="4ABB6095" w14:textId="77777777" w:rsidR="00671BDA" w:rsidRDefault="00671BDA">
      <w:pPr>
        <w:pageBreakBefore/>
        <w:tabs>
          <w:tab w:val="left" w:pos="-90"/>
          <w:tab w:val="left" w:pos="0"/>
          <w:tab w:val="left" w:pos="2070"/>
          <w:tab w:val="left" w:pos="3870"/>
          <w:tab w:val="left" w:pos="5670"/>
          <w:tab w:val="left" w:pos="7830"/>
          <w:tab w:val="left" w:pos="8550"/>
          <w:tab w:val="left" w:pos="9270"/>
        </w:tabs>
        <w:ind w:right="-72"/>
        <w:jc w:val="center"/>
        <w:rPr>
          <w:rFonts w:ascii="Times New Roman" w:hAnsi="Times New Roman"/>
          <w:b/>
          <w:i/>
          <w:sz w:val="22"/>
        </w:rPr>
      </w:pPr>
      <w:r>
        <w:rPr>
          <w:rFonts w:ascii="Times New Roman" w:hAnsi="Times New Roman"/>
          <w:b/>
          <w:i/>
          <w:sz w:val="22"/>
        </w:rPr>
        <w:lastRenderedPageBreak/>
        <w:t>Annual Drinking Water Quality Report for 201</w:t>
      </w:r>
      <w:r w:rsidR="00AA1B1F">
        <w:rPr>
          <w:rFonts w:ascii="Times New Roman" w:hAnsi="Times New Roman"/>
          <w:b/>
          <w:i/>
          <w:sz w:val="22"/>
        </w:rPr>
        <w:t>9</w:t>
      </w:r>
    </w:p>
    <w:p w14:paraId="1174FE76" w14:textId="77777777" w:rsidR="00671BDA" w:rsidRDefault="00671BDA">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Village of Dansville Water System</w:t>
      </w:r>
    </w:p>
    <w:p w14:paraId="5052AF89" w14:textId="77777777" w:rsidR="00671BDA" w:rsidRDefault="00671BDA">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9</w:t>
      </w:r>
      <w:r w:rsidR="00AA1B1F">
        <w:rPr>
          <w:rFonts w:ascii="Times New Roman" w:hAnsi="Times New Roman"/>
          <w:b/>
          <w:i/>
          <w:sz w:val="22"/>
        </w:rPr>
        <w:t>990</w:t>
      </w:r>
      <w:r>
        <w:rPr>
          <w:rFonts w:ascii="Times New Roman" w:hAnsi="Times New Roman"/>
          <w:b/>
          <w:i/>
          <w:sz w:val="22"/>
        </w:rPr>
        <w:t xml:space="preserve"> Highland Ave. Dansville, NY 14437</w:t>
      </w:r>
    </w:p>
    <w:p w14:paraId="0F24FD3B" w14:textId="77777777" w:rsidR="00671BDA" w:rsidRDefault="00671BDA">
      <w:pPr>
        <w:tabs>
          <w:tab w:val="left" w:pos="-90"/>
          <w:tab w:val="left" w:pos="2070"/>
          <w:tab w:val="left" w:pos="3870"/>
          <w:tab w:val="left" w:pos="5670"/>
          <w:tab w:val="left" w:pos="7830"/>
          <w:tab w:val="left" w:pos="8550"/>
          <w:tab w:val="left" w:pos="9270"/>
        </w:tabs>
        <w:jc w:val="center"/>
        <w:rPr>
          <w:rFonts w:ascii="Times New Roman" w:hAnsi="Times New Roman"/>
          <w:color w:val="FF0000"/>
          <w:sz w:val="22"/>
        </w:rPr>
      </w:pPr>
      <w:r>
        <w:rPr>
          <w:rFonts w:ascii="Times New Roman" w:hAnsi="Times New Roman"/>
          <w:b/>
          <w:i/>
          <w:sz w:val="22"/>
        </w:rPr>
        <w:t xml:space="preserve">(Public Water Supply ID# </w:t>
      </w:r>
      <w:r>
        <w:rPr>
          <w:b/>
          <w:i/>
          <w:sz w:val="22"/>
        </w:rPr>
        <w:t>NY2501015</w:t>
      </w:r>
      <w:r>
        <w:rPr>
          <w:rFonts w:ascii="Times New Roman" w:hAnsi="Times New Roman"/>
          <w:b/>
          <w:i/>
          <w:sz w:val="22"/>
        </w:rPr>
        <w:t>)</w:t>
      </w:r>
    </w:p>
    <w:p w14:paraId="19136779" w14:textId="77777777" w:rsidR="00671BDA" w:rsidRDefault="00671BDA">
      <w:pPr>
        <w:tabs>
          <w:tab w:val="left" w:pos="-90"/>
          <w:tab w:val="left" w:pos="2070"/>
          <w:tab w:val="left" w:pos="3870"/>
          <w:tab w:val="left" w:pos="5670"/>
          <w:tab w:val="left" w:pos="7830"/>
          <w:tab w:val="left" w:pos="8550"/>
          <w:tab w:val="left" w:pos="9270"/>
        </w:tabs>
        <w:rPr>
          <w:rFonts w:ascii="Times New Roman" w:hAnsi="Times New Roman"/>
          <w:color w:val="FF0000"/>
          <w:sz w:val="22"/>
        </w:rPr>
      </w:pPr>
    </w:p>
    <w:p w14:paraId="187558CA" w14:textId="77777777" w:rsidR="00671BDA" w:rsidRDefault="00671BDA">
      <w:pPr>
        <w:pStyle w:val="Heading4"/>
        <w:tabs>
          <w:tab w:val="left" w:pos="-90"/>
          <w:tab w:val="left" w:pos="2070"/>
          <w:tab w:val="left" w:pos="3870"/>
          <w:tab w:val="left" w:pos="5670"/>
          <w:tab w:val="left" w:pos="7830"/>
          <w:tab w:val="left" w:pos="8550"/>
          <w:tab w:val="left" w:pos="9270"/>
        </w:tabs>
        <w:spacing w:before="0" w:after="0"/>
        <w:rPr>
          <w:rFonts w:ascii="Times New Roman" w:hAnsi="Times New Roman" w:cs="Times New Roman"/>
          <w:sz w:val="22"/>
        </w:rPr>
      </w:pPr>
      <w:r>
        <w:rPr>
          <w:rFonts w:ascii="Times New Roman" w:hAnsi="Times New Roman" w:cs="Times New Roman"/>
          <w:smallCaps/>
          <w:sz w:val="28"/>
        </w:rPr>
        <w:t>Introduction</w:t>
      </w:r>
    </w:p>
    <w:p w14:paraId="68DBE9F7"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57AB857E"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color w:val="000000"/>
          <w:sz w:val="22"/>
        </w:rPr>
        <w:t xml:space="preserve">To comply with State regulations, The Village of Dansville Water </w:t>
      </w:r>
      <w:r w:rsidR="005D4A54">
        <w:rPr>
          <w:rFonts w:ascii="Times New Roman" w:hAnsi="Times New Roman"/>
          <w:color w:val="000000"/>
          <w:sz w:val="22"/>
        </w:rPr>
        <w:t>System</w:t>
      </w:r>
      <w:r>
        <w:rPr>
          <w:rFonts w:ascii="Times New Roman" w:hAnsi="Times New Roman"/>
          <w:color w:val="000000"/>
          <w:sz w:val="22"/>
        </w:rPr>
        <w:t xml:space="preserve"> will be annually issuing a report describing the quality of your drinking water.  The purpose of this report is to raise your understanding of drinking water and awareness of the need to protect our drinking water sources. This report provides an overview of last year’s water quality.  Included are details about where your water comes from, what it contains, and how it compares to State standards.  </w:t>
      </w:r>
    </w:p>
    <w:p w14:paraId="6A2D07AA"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5C8BFD3E"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r>
        <w:rPr>
          <w:rFonts w:ascii="Times New Roman" w:hAnsi="Times New Roman"/>
          <w:color w:val="000000"/>
          <w:sz w:val="22"/>
        </w:rPr>
        <w:t>If you have any questions about this report or concerning your drinking water, please contact</w:t>
      </w:r>
      <w:r>
        <w:rPr>
          <w:rFonts w:ascii="Times New Roman" w:hAnsi="Times New Roman"/>
          <w:b/>
          <w:color w:val="000000"/>
          <w:sz w:val="22"/>
        </w:rPr>
        <w:t xml:space="preserve"> Scott Tracy</w:t>
      </w:r>
      <w:r>
        <w:rPr>
          <w:rFonts w:ascii="Times New Roman" w:hAnsi="Times New Roman"/>
          <w:color w:val="000000"/>
          <w:sz w:val="22"/>
        </w:rPr>
        <w:t>, Superintendent of Public Works</w:t>
      </w:r>
      <w:r w:rsidR="00BA7412">
        <w:rPr>
          <w:rFonts w:ascii="Times New Roman" w:hAnsi="Times New Roman"/>
          <w:color w:val="000000"/>
          <w:sz w:val="22"/>
        </w:rPr>
        <w:t xml:space="preserve"> at</w:t>
      </w:r>
      <w:r>
        <w:rPr>
          <w:rFonts w:ascii="Times New Roman" w:hAnsi="Times New Roman"/>
          <w:color w:val="000000"/>
          <w:sz w:val="22"/>
        </w:rPr>
        <w:t xml:space="preserve"> 585-335-5330 or 585-335-5270. We want you to be informed about your drinking water.  If you want to learn more, please attend any of our regularly scheduled village board meetings. The meetings are held the third Tuesday of each month, 7:00 pm at the North Dansville Town Hall.  </w:t>
      </w:r>
    </w:p>
    <w:p w14:paraId="017F105D"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p>
    <w:p w14:paraId="02A3754A" w14:textId="77777777" w:rsidR="00671BDA" w:rsidRDefault="00671BD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r>
        <w:rPr>
          <w:rFonts w:ascii="Times New Roman" w:hAnsi="Times New Roman"/>
          <w:b/>
          <w:smallCaps/>
          <w:sz w:val="28"/>
        </w:rPr>
        <w:t>Where does our water come from?</w:t>
      </w:r>
    </w:p>
    <w:p w14:paraId="53D73F85" w14:textId="77777777" w:rsidR="00671BDA" w:rsidRDefault="00671BDA">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22"/>
        </w:rPr>
      </w:pPr>
    </w:p>
    <w:p w14:paraId="03ACBA08" w14:textId="77777777" w:rsidR="00671BDA" w:rsidRDefault="00671BDA">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22"/>
        </w:rPr>
      </w:pPr>
      <w:r>
        <w:rPr>
          <w:rFonts w:ascii="Times New Roman" w:hAnsi="Times New Roman"/>
          <w:sz w:val="22"/>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w:t>
      </w:r>
      <w:r w:rsidR="00AA1B1F">
        <w:rPr>
          <w:rFonts w:ascii="Times New Roman" w:hAnsi="Times New Roman"/>
          <w:sz w:val="22"/>
        </w:rPr>
        <w:t xml:space="preserve">, </w:t>
      </w:r>
      <w:r>
        <w:rPr>
          <w:rFonts w:ascii="Times New Roman" w:hAnsi="Times New Roman"/>
          <w:sz w:val="22"/>
        </w:rPr>
        <w:t>inorganic contaminants</w:t>
      </w:r>
      <w:r w:rsidR="00AA1B1F">
        <w:rPr>
          <w:rFonts w:ascii="Times New Roman" w:hAnsi="Times New Roman"/>
          <w:sz w:val="22"/>
        </w:rPr>
        <w:t xml:space="preserve">, </w:t>
      </w:r>
      <w:r>
        <w:rPr>
          <w:rFonts w:ascii="Times New Roman" w:hAnsi="Times New Roman"/>
          <w:sz w:val="22"/>
        </w:rPr>
        <w:t>pesticides and herbicides</w:t>
      </w:r>
      <w:r w:rsidR="00AA1B1F">
        <w:rPr>
          <w:rFonts w:ascii="Times New Roman" w:hAnsi="Times New Roman"/>
          <w:sz w:val="22"/>
        </w:rPr>
        <w:t xml:space="preserve">, </w:t>
      </w:r>
      <w:r>
        <w:rPr>
          <w:rFonts w:ascii="Times New Roman" w:hAnsi="Times New Roman"/>
          <w:sz w:val="22"/>
        </w:rPr>
        <w:t>organic chemical contaminants</w:t>
      </w:r>
      <w:r w:rsidR="00AA1B1F">
        <w:rPr>
          <w:rFonts w:ascii="Times New Roman" w:hAnsi="Times New Roman"/>
          <w:sz w:val="22"/>
        </w:rPr>
        <w:t xml:space="preserve">, </w:t>
      </w:r>
      <w:r>
        <w:rPr>
          <w:rFonts w:ascii="Times New Roman" w:hAnsi="Times New Roman"/>
          <w:sz w:val="22"/>
        </w:rPr>
        <w:t xml:space="preserve">and radioactive contaminants.  In order to ensure that tap water is safe to drink, the State and the EPA prescribe regulations which limit the </w:t>
      </w:r>
      <w:r w:rsidR="00AA1B1F">
        <w:rPr>
          <w:rFonts w:ascii="Times New Roman" w:hAnsi="Times New Roman"/>
          <w:sz w:val="22"/>
        </w:rPr>
        <w:t>number</w:t>
      </w:r>
      <w:r>
        <w:rPr>
          <w:rFonts w:ascii="Times New Roman" w:hAnsi="Times New Roman"/>
          <w:sz w:val="22"/>
        </w:rPr>
        <w:t xml:space="preserve"> of certain contaminants in water provided by public water systems.  The State Health </w:t>
      </w:r>
      <w:proofErr w:type="spellStart"/>
      <w:r>
        <w:rPr>
          <w:rFonts w:ascii="Times New Roman" w:hAnsi="Times New Roman"/>
          <w:sz w:val="22"/>
        </w:rPr>
        <w:t>Department’s</w:t>
      </w:r>
      <w:proofErr w:type="spellEnd"/>
      <w:r>
        <w:rPr>
          <w:rFonts w:ascii="Times New Roman" w:hAnsi="Times New Roman"/>
          <w:sz w:val="22"/>
        </w:rPr>
        <w:t xml:space="preserve"> and the FDA’s regulations establish limits for contaminants in bottled water which must provide the same protection for public health.</w:t>
      </w:r>
    </w:p>
    <w:p w14:paraId="14696E92" w14:textId="77777777" w:rsidR="00671BDA" w:rsidRDefault="00671BDA">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2BC38A37" w14:textId="77777777" w:rsidR="00671BDA" w:rsidRDefault="00671BDA" w:rsidP="005D4A54">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Pr>
          <w:rFonts w:ascii="Times New Roman" w:hAnsi="Times New Roman"/>
          <w:b/>
          <w:sz w:val="22"/>
          <w:szCs w:val="22"/>
        </w:rPr>
        <w:t>Source of Water:</w:t>
      </w:r>
      <w:r>
        <w:rPr>
          <w:rFonts w:ascii="Times New Roman" w:hAnsi="Times New Roman"/>
          <w:sz w:val="22"/>
          <w:szCs w:val="22"/>
        </w:rPr>
        <w:t xml:space="preserve"> The Village of Dansville obtains its water from two sources, </w:t>
      </w:r>
      <w:r>
        <w:rPr>
          <w:rFonts w:ascii="Times New Roman" w:hAnsi="Times New Roman"/>
          <w:b/>
          <w:bCs/>
          <w:sz w:val="22"/>
          <w:szCs w:val="22"/>
        </w:rPr>
        <w:t>a surface supply</w:t>
      </w:r>
      <w:r>
        <w:rPr>
          <w:rFonts w:ascii="Times New Roman" w:hAnsi="Times New Roman"/>
          <w:sz w:val="22"/>
          <w:szCs w:val="22"/>
        </w:rPr>
        <w:t xml:space="preserve"> and </w:t>
      </w:r>
      <w:r>
        <w:rPr>
          <w:rFonts w:ascii="Times New Roman" w:hAnsi="Times New Roman"/>
          <w:b/>
          <w:bCs/>
          <w:sz w:val="22"/>
          <w:szCs w:val="22"/>
        </w:rPr>
        <w:t>a backup well site</w:t>
      </w:r>
      <w:r>
        <w:rPr>
          <w:rFonts w:ascii="Times New Roman" w:hAnsi="Times New Roman"/>
          <w:sz w:val="22"/>
          <w:szCs w:val="22"/>
        </w:rPr>
        <w:t xml:space="preserve"> with two wells.</w:t>
      </w:r>
    </w:p>
    <w:p w14:paraId="079A3C25" w14:textId="77777777" w:rsidR="00671BDA" w:rsidRDefault="00671BDA" w:rsidP="005D4A54">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3021AF4" w14:textId="77777777" w:rsidR="00671BDA" w:rsidRDefault="00671BDA" w:rsidP="005D4A54">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Pr>
          <w:rFonts w:ascii="Times New Roman" w:hAnsi="Times New Roman"/>
          <w:b/>
          <w:bCs/>
          <w:sz w:val="22"/>
          <w:szCs w:val="22"/>
        </w:rPr>
        <w:t>Water Impoundment Reservoir</w:t>
      </w:r>
      <w:r>
        <w:rPr>
          <w:rFonts w:ascii="Times New Roman" w:hAnsi="Times New Roman"/>
          <w:sz w:val="22"/>
          <w:szCs w:val="22"/>
        </w:rPr>
        <w:t>:  The Village maintains a 15-acre impoundment reservoir on Reservoir Road in the Town of Wayland. This impoundment contains a cement core earth dam located on Little Mill Creek. An emergency response plan is on file in the Mayor’s office.</w:t>
      </w:r>
    </w:p>
    <w:p w14:paraId="42D0CF5E" w14:textId="77777777" w:rsidR="00671BDA" w:rsidRDefault="00671BDA">
      <w:pPr>
        <w:jc w:val="both"/>
        <w:rPr>
          <w:sz w:val="22"/>
          <w:szCs w:val="22"/>
        </w:rPr>
      </w:pPr>
    </w:p>
    <w:p w14:paraId="5FB022FC" w14:textId="77777777" w:rsidR="00671BDA" w:rsidRDefault="00671BDA" w:rsidP="005D4A54">
      <w:pPr>
        <w:tabs>
          <w:tab w:val="left" w:pos="810"/>
          <w:tab w:val="left" w:pos="1350"/>
          <w:tab w:val="left" w:pos="2070"/>
          <w:tab w:val="left" w:pos="2790"/>
          <w:tab w:val="left" w:pos="3510"/>
          <w:tab w:val="left" w:pos="4230"/>
          <w:tab w:val="left" w:pos="4950"/>
          <w:tab w:val="left" w:pos="5850"/>
          <w:tab w:val="left" w:pos="6390"/>
          <w:tab w:val="left" w:pos="7110"/>
          <w:tab w:val="left" w:pos="7830"/>
          <w:tab w:val="left" w:pos="8550"/>
          <w:tab w:val="left" w:pos="9270"/>
          <w:tab w:val="left" w:pos="11790"/>
        </w:tabs>
        <w:jc w:val="both"/>
        <w:rPr>
          <w:rFonts w:ascii="Times New Roman" w:hAnsi="Times New Roman"/>
          <w:sz w:val="22"/>
          <w:szCs w:val="22"/>
        </w:rPr>
      </w:pPr>
      <w:r>
        <w:rPr>
          <w:rFonts w:ascii="Times New Roman" w:hAnsi="Times New Roman"/>
          <w:b/>
          <w:bCs/>
          <w:sz w:val="22"/>
          <w:szCs w:val="22"/>
        </w:rPr>
        <w:t>Mill Creek Supply</w:t>
      </w:r>
      <w:r>
        <w:rPr>
          <w:rFonts w:ascii="Times New Roman" w:hAnsi="Times New Roman"/>
          <w:sz w:val="22"/>
          <w:szCs w:val="22"/>
        </w:rPr>
        <w:t>: Currently, the primary source of raw water for the Village is the Little Mill Creek, which is located southeast of the Village. An impounding reservoir approximately 15 acres in area is located three miles east of the Village on Reservoir Road in the Town of Wayland. The outflow from this reservoir flows into Little Mill Creek, to the surface water intake located on the creek approximately two miles southwest of the impounding reservoir and approximately two miles southeast of the Village. The water is diverted to the intake by a small concrete dam, which creates a shallow impoundment. Two sets of manually cleaned screens remove large materials from the water which then enters a 12-inch transmission main. The water is conveyed by gravity flow to the existing treatment facility.</w:t>
      </w:r>
    </w:p>
    <w:p w14:paraId="033B1596"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jc w:val="both"/>
        <w:rPr>
          <w:rFonts w:ascii="Times New Roman" w:hAnsi="Times New Roman"/>
          <w:sz w:val="22"/>
          <w:szCs w:val="22"/>
        </w:rPr>
      </w:pPr>
    </w:p>
    <w:p w14:paraId="0CB7CE86" w14:textId="77777777" w:rsidR="00671BDA" w:rsidRPr="00BF0631" w:rsidRDefault="00671BDA" w:rsidP="005D4A54">
      <w:pPr>
        <w:tabs>
          <w:tab w:val="left" w:pos="-90"/>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FF0000"/>
          <w:sz w:val="22"/>
          <w:szCs w:val="22"/>
        </w:rPr>
      </w:pPr>
      <w:r>
        <w:rPr>
          <w:rFonts w:ascii="Times New Roman" w:hAnsi="Times New Roman"/>
          <w:sz w:val="22"/>
          <w:szCs w:val="22"/>
        </w:rPr>
        <w:t xml:space="preserve">While the Mill Creek supply is currently the main source of water for the Village of Dansville, the Perkinsville wells are used to supplement our water supply when the quality of the creek water drops </w:t>
      </w:r>
      <w:r w:rsidRPr="00D673D1">
        <w:rPr>
          <w:rFonts w:ascii="Times New Roman" w:hAnsi="Times New Roman"/>
          <w:sz w:val="22"/>
          <w:szCs w:val="22"/>
        </w:rPr>
        <w:t>below our filtration facility’s ability to treat it.</w:t>
      </w:r>
      <w:r>
        <w:rPr>
          <w:rFonts w:ascii="Times New Roman" w:hAnsi="Times New Roman"/>
          <w:sz w:val="22"/>
          <w:szCs w:val="22"/>
        </w:rPr>
        <w:t xml:space="preserve"> (i.e. during storm runoff periods).</w:t>
      </w:r>
      <w:r w:rsidR="00BF0631">
        <w:rPr>
          <w:rFonts w:ascii="Times New Roman" w:hAnsi="Times New Roman"/>
          <w:sz w:val="22"/>
          <w:szCs w:val="22"/>
        </w:rPr>
        <w:t xml:space="preserve"> </w:t>
      </w:r>
    </w:p>
    <w:p w14:paraId="027A928C" w14:textId="77777777" w:rsidR="00671BDA" w:rsidRDefault="00671BDA" w:rsidP="005D4A54">
      <w:pPr>
        <w:tabs>
          <w:tab w:val="left" w:pos="-90"/>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3354C13E" w14:textId="77777777" w:rsidR="00671BDA" w:rsidRDefault="00671BDA" w:rsidP="005D4A54">
      <w:pPr>
        <w:tabs>
          <w:tab w:val="left" w:pos="-90"/>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Pr>
          <w:rFonts w:ascii="Times New Roman" w:hAnsi="Times New Roman"/>
          <w:b/>
          <w:bCs/>
          <w:sz w:val="22"/>
          <w:szCs w:val="22"/>
        </w:rPr>
        <w:t>Perkinsville Well Supply</w:t>
      </w:r>
      <w:r>
        <w:rPr>
          <w:rFonts w:ascii="Times New Roman" w:hAnsi="Times New Roman"/>
          <w:sz w:val="22"/>
          <w:szCs w:val="22"/>
        </w:rPr>
        <w:t xml:space="preserve">: The Village well site is located </w:t>
      </w:r>
      <w:r w:rsidR="00D673D1" w:rsidRPr="00D673D1">
        <w:rPr>
          <w:rFonts w:ascii="Times New Roman" w:hAnsi="Times New Roman"/>
          <w:sz w:val="22"/>
          <w:szCs w:val="22"/>
        </w:rPr>
        <w:t xml:space="preserve">off </w:t>
      </w:r>
      <w:r w:rsidRPr="00D673D1">
        <w:rPr>
          <w:rFonts w:ascii="Times New Roman" w:hAnsi="Times New Roman"/>
          <w:sz w:val="22"/>
          <w:szCs w:val="22"/>
        </w:rPr>
        <w:t>County Route 91 in the Town of Wayland in Steuben County just north of the Hamlet of Perkinsville.</w:t>
      </w:r>
      <w:r>
        <w:rPr>
          <w:rFonts w:ascii="Times New Roman" w:hAnsi="Times New Roman"/>
          <w:sz w:val="22"/>
          <w:szCs w:val="22"/>
        </w:rPr>
        <w:t xml:space="preserve"> There are two wells at the site, both of which were installed in 1964.  The water is conveyed to the treatment site by a 12-inch water main that runs west from the well site to an abandoned railroad right of way </w:t>
      </w:r>
      <w:r>
        <w:rPr>
          <w:rFonts w:ascii="Times New Roman" w:hAnsi="Times New Roman"/>
          <w:sz w:val="22"/>
          <w:szCs w:val="22"/>
        </w:rPr>
        <w:lastRenderedPageBreak/>
        <w:t xml:space="preserve">then north to the treatment site. </w:t>
      </w:r>
    </w:p>
    <w:p w14:paraId="5586418B" w14:textId="77777777" w:rsidR="00671BDA" w:rsidRDefault="00671BDA" w:rsidP="005D4A54">
      <w:pPr>
        <w:tabs>
          <w:tab w:val="left" w:pos="-90"/>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1A8D492A" w14:textId="77777777" w:rsidR="00671BDA" w:rsidRDefault="00671BDA" w:rsidP="005D4A54">
      <w:pPr>
        <w:tabs>
          <w:tab w:val="left" w:pos="-90"/>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bCs/>
          <w:sz w:val="22"/>
          <w:szCs w:val="22"/>
        </w:rPr>
      </w:pPr>
      <w:r>
        <w:rPr>
          <w:rFonts w:ascii="Times New Roman" w:hAnsi="Times New Roman"/>
          <w:sz w:val="22"/>
          <w:szCs w:val="22"/>
        </w:rPr>
        <w:t>During 201</w:t>
      </w:r>
      <w:r w:rsidR="00B33FE4">
        <w:rPr>
          <w:rFonts w:ascii="Times New Roman" w:hAnsi="Times New Roman"/>
          <w:sz w:val="22"/>
          <w:szCs w:val="22"/>
        </w:rPr>
        <w:t>9</w:t>
      </w:r>
      <w:r>
        <w:rPr>
          <w:rFonts w:ascii="Times New Roman" w:hAnsi="Times New Roman"/>
          <w:sz w:val="22"/>
          <w:szCs w:val="22"/>
        </w:rPr>
        <w:t>, our system did</w:t>
      </w:r>
      <w:r w:rsidRPr="00B33FE4">
        <w:rPr>
          <w:rFonts w:ascii="Times New Roman" w:hAnsi="Times New Roman"/>
          <w:sz w:val="22"/>
          <w:szCs w:val="22"/>
        </w:rPr>
        <w:t xml:space="preserve"> </w:t>
      </w:r>
      <w:r w:rsidR="005D4A54" w:rsidRPr="00B33FE4">
        <w:rPr>
          <w:rFonts w:ascii="Times New Roman" w:hAnsi="Times New Roman"/>
          <w:sz w:val="22"/>
          <w:szCs w:val="22"/>
        </w:rPr>
        <w:t>not</w:t>
      </w:r>
      <w:r>
        <w:rPr>
          <w:rFonts w:ascii="Times New Roman" w:hAnsi="Times New Roman"/>
          <w:sz w:val="22"/>
          <w:szCs w:val="22"/>
        </w:rPr>
        <w:t xml:space="preserve"> experience any restriction of our water source.  </w:t>
      </w:r>
    </w:p>
    <w:p w14:paraId="393C97AA" w14:textId="77777777" w:rsidR="00671BDA" w:rsidRDefault="00671BDA" w:rsidP="005D4A54">
      <w:pPr>
        <w:widowControl/>
        <w:tabs>
          <w:tab w:val="left" w:pos="360"/>
        </w:tabs>
        <w:autoSpaceDE w:val="0"/>
        <w:jc w:val="both"/>
        <w:rPr>
          <w:rFonts w:ascii="Times New Roman" w:hAnsi="Times New Roman"/>
          <w:b/>
          <w:bCs/>
          <w:sz w:val="22"/>
          <w:szCs w:val="22"/>
        </w:rPr>
      </w:pPr>
    </w:p>
    <w:p w14:paraId="64933291" w14:textId="77777777" w:rsidR="00671BDA" w:rsidRDefault="00671BDA" w:rsidP="005D4A54">
      <w:pPr>
        <w:widowControl/>
        <w:tabs>
          <w:tab w:val="left" w:pos="360"/>
        </w:tabs>
        <w:autoSpaceDE w:val="0"/>
        <w:jc w:val="both"/>
        <w:rPr>
          <w:rFonts w:ascii="Times New Roman" w:hAnsi="Times New Roman"/>
          <w:sz w:val="22"/>
        </w:rPr>
      </w:pPr>
      <w:r>
        <w:rPr>
          <w:rFonts w:ascii="Times New Roman" w:hAnsi="Times New Roman"/>
          <w:b/>
          <w:bCs/>
          <w:sz w:val="22"/>
          <w:szCs w:val="22"/>
        </w:rPr>
        <w:t xml:space="preserve">Water Treatment:  </w:t>
      </w:r>
      <w:r>
        <w:rPr>
          <w:rFonts w:ascii="Times New Roman" w:hAnsi="Times New Roman"/>
          <w:sz w:val="22"/>
          <w:szCs w:val="22"/>
        </w:rPr>
        <w:t xml:space="preserve">The Dansville Water Treatment Plant is located </w:t>
      </w:r>
      <w:r w:rsidRPr="00B33FE4">
        <w:rPr>
          <w:rFonts w:ascii="Times New Roman" w:hAnsi="Times New Roman"/>
          <w:sz w:val="22"/>
          <w:szCs w:val="22"/>
        </w:rPr>
        <w:t>at 9</w:t>
      </w:r>
      <w:r w:rsidR="00B33FE4">
        <w:rPr>
          <w:rFonts w:ascii="Times New Roman" w:hAnsi="Times New Roman"/>
          <w:sz w:val="22"/>
          <w:szCs w:val="22"/>
        </w:rPr>
        <w:t>990</w:t>
      </w:r>
      <w:r>
        <w:rPr>
          <w:rFonts w:ascii="Times New Roman" w:hAnsi="Times New Roman"/>
          <w:sz w:val="22"/>
          <w:szCs w:val="22"/>
        </w:rPr>
        <w:t xml:space="preserve"> Highland Ave. The water filtration facility was constructed in 2001 and has supplied treated water to the Village of Dansville ever since.  Prior to distribution, the water is treated using coagulation and filtration, liquid chlorination, fluoridation, and a sequestering agent for lead and copper corrosion control.</w:t>
      </w:r>
    </w:p>
    <w:p w14:paraId="7E07CE65" w14:textId="77777777" w:rsidR="00671BDA" w:rsidRDefault="00671BDA">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0C860436" w14:textId="77777777" w:rsidR="00671BDA" w:rsidRDefault="00671BDA">
      <w:pPr>
        <w:widowControl/>
        <w:autoSpaceDE w:val="0"/>
        <w:rPr>
          <w:rFonts w:ascii="Times New Roman" w:hAnsi="Times New Roman"/>
          <w:b/>
          <w:sz w:val="22"/>
          <w:szCs w:val="22"/>
        </w:rPr>
      </w:pPr>
      <w:r>
        <w:rPr>
          <w:rFonts w:ascii="Times New Roman" w:hAnsi="Times New Roman"/>
          <w:b/>
          <w:sz w:val="22"/>
          <w:szCs w:val="22"/>
        </w:rPr>
        <w:t>Executive Summary of the Village of Dansville Source Water Susceptibility Assessment</w:t>
      </w:r>
    </w:p>
    <w:p w14:paraId="0C5C477D" w14:textId="77777777" w:rsidR="00671BDA" w:rsidRDefault="00671BDA">
      <w:pPr>
        <w:widowControl/>
        <w:autoSpaceDE w:val="0"/>
        <w:rPr>
          <w:rFonts w:ascii="Times New Roman" w:hAnsi="Times New Roman"/>
          <w:b/>
          <w:sz w:val="22"/>
          <w:szCs w:val="22"/>
        </w:rPr>
      </w:pPr>
    </w:p>
    <w:p w14:paraId="4B2F3EE8" w14:textId="77777777" w:rsidR="00671BDA" w:rsidRDefault="00671BDA">
      <w:pPr>
        <w:rPr>
          <w:rFonts w:ascii="Times New Roman" w:hAnsi="Times New Roman"/>
          <w:sz w:val="22"/>
          <w:szCs w:val="22"/>
        </w:rPr>
      </w:pPr>
      <w:r>
        <w:rPr>
          <w:rFonts w:ascii="Times New Roman" w:hAnsi="Times New Roman"/>
          <w:iCs/>
          <w:sz w:val="22"/>
          <w:szCs w:val="24"/>
        </w:rPr>
        <w:t>The NYSDOH has evaluated this Public Water System’s susceptibility to contamination under the Source Water Assessment Program (SWAP), and their findings are summarized in the paragraphs below. It is important to stress that these assessments were created using available information and only estimate the potential for source water contamination. Elevated susceptibility ratings do not mean that source water contamination has or will occur for this PWS.  This PWS provides treatment and regular monitoring to ensure the water delivered to consumers meets all applicable standards.</w:t>
      </w:r>
    </w:p>
    <w:p w14:paraId="6E8D2278" w14:textId="77777777" w:rsidR="00671BDA" w:rsidRDefault="00671BDA">
      <w:pPr>
        <w:widowControl/>
        <w:autoSpaceDE w:val="0"/>
        <w:rPr>
          <w:rFonts w:ascii="Times New Roman" w:hAnsi="Times New Roman"/>
          <w:sz w:val="22"/>
          <w:szCs w:val="22"/>
        </w:rPr>
      </w:pPr>
    </w:p>
    <w:p w14:paraId="37704DC8" w14:textId="77777777" w:rsidR="00671BDA" w:rsidRDefault="00671BDA">
      <w:pPr>
        <w:widowControl/>
        <w:autoSpaceDE w:val="0"/>
        <w:jc w:val="both"/>
        <w:rPr>
          <w:rFonts w:ascii="Times New Roman" w:hAnsi="Times New Roman"/>
          <w:sz w:val="22"/>
          <w:szCs w:val="22"/>
        </w:rPr>
      </w:pPr>
      <w:r>
        <w:rPr>
          <w:rFonts w:ascii="Times New Roman" w:hAnsi="Times New Roman"/>
          <w:sz w:val="22"/>
          <w:szCs w:val="22"/>
        </w:rPr>
        <w:t>The assessment area for this drinking water source contains no discrete Potential Contaminant Sources (PCS), but agricultural land in the watershed for this drinking water source poses a variety of risks to drinking water quality. The greatest risks are associated with microbial contaminants, followed by pesticides, phosphorus, and Disinfection-Byproduct (DBP) precursors.</w:t>
      </w:r>
    </w:p>
    <w:p w14:paraId="6A64B29E" w14:textId="77777777" w:rsidR="00671BDA" w:rsidRDefault="00671BDA">
      <w:pPr>
        <w:widowControl/>
        <w:autoSpaceDE w:val="0"/>
        <w:jc w:val="both"/>
        <w:rPr>
          <w:rFonts w:ascii="Times New Roman" w:hAnsi="Times New Roman"/>
          <w:sz w:val="22"/>
          <w:szCs w:val="22"/>
        </w:rPr>
      </w:pPr>
    </w:p>
    <w:p w14:paraId="342543BF" w14:textId="77777777" w:rsidR="00671BDA" w:rsidRDefault="00671BDA">
      <w:pPr>
        <w:widowControl/>
        <w:autoSpaceDE w:val="0"/>
        <w:jc w:val="both"/>
        <w:rPr>
          <w:rFonts w:ascii="Times New Roman" w:hAnsi="Times New Roman"/>
          <w:sz w:val="22"/>
        </w:rPr>
      </w:pPr>
      <w:r>
        <w:rPr>
          <w:rFonts w:ascii="Times New Roman" w:hAnsi="Times New Roman"/>
          <w:sz w:val="22"/>
          <w:szCs w:val="22"/>
        </w:rPr>
        <w:t>The Livingston County Department of Health and the NYSDOH will use this information to assist in the direction of future source water protection activities.  These may include additional water quality monitoring, resource management, planning, and education programs.  A copy of this assessment, including a map of the assessment area, can be obtained by contacting us, as noted below.</w:t>
      </w:r>
    </w:p>
    <w:p w14:paraId="14A4C2E4" w14:textId="77777777" w:rsidR="00671BDA" w:rsidRDefault="00671BDA">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     </w:t>
      </w:r>
    </w:p>
    <w:p w14:paraId="0FD569C4" w14:textId="77777777" w:rsidR="00671BDA" w:rsidRDefault="00671BDA">
      <w:pPr>
        <w:tabs>
          <w:tab w:val="left" w:pos="-90"/>
          <w:tab w:val="left" w:pos="90"/>
          <w:tab w:val="left" w:pos="2070"/>
          <w:tab w:val="left" w:pos="2160"/>
          <w:tab w:val="left" w:pos="3870"/>
          <w:tab w:val="left" w:pos="5670"/>
          <w:tab w:val="left" w:pos="7830"/>
          <w:tab w:val="left" w:pos="8550"/>
          <w:tab w:val="left" w:pos="9270"/>
        </w:tabs>
        <w:jc w:val="both"/>
        <w:rPr>
          <w:b/>
          <w:smallCaps/>
          <w:color w:val="000000"/>
          <w:sz w:val="28"/>
        </w:rPr>
      </w:pPr>
      <w:r>
        <w:rPr>
          <w:rFonts w:ascii="Times New Roman" w:hAnsi="Times New Roman"/>
          <w:sz w:val="22"/>
        </w:rPr>
        <w:t xml:space="preserve">  </w:t>
      </w:r>
    </w:p>
    <w:p w14:paraId="09473BE1" w14:textId="77777777" w:rsidR="00671BDA" w:rsidRDefault="00671BDA">
      <w:pPr>
        <w:pStyle w:val="Heading9"/>
        <w:spacing w:line="228" w:lineRule="auto"/>
      </w:pPr>
      <w:r>
        <w:rPr>
          <w:b/>
          <w:smallCaps/>
          <w:color w:val="000000"/>
          <w:sz w:val="28"/>
          <w:u w:val="none"/>
        </w:rPr>
        <w:t>Facts and Figures</w:t>
      </w:r>
    </w:p>
    <w:p w14:paraId="0CD0D8A5" w14:textId="77777777" w:rsidR="00671BDA" w:rsidRDefault="00671BD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rPr>
      </w:pPr>
    </w:p>
    <w:p w14:paraId="4313E45E" w14:textId="77777777" w:rsidR="00671BDA" w:rsidRDefault="00671BDA">
      <w:pPr>
        <w:keepLines/>
        <w:tabs>
          <w:tab w:val="left" w:pos="0"/>
          <w:tab w:val="left" w:pos="720"/>
          <w:tab w:val="left" w:pos="3870"/>
          <w:tab w:val="left" w:pos="5670"/>
          <w:tab w:val="left" w:pos="7830"/>
          <w:tab w:val="left" w:pos="8550"/>
          <w:tab w:val="left" w:pos="8640"/>
          <w:tab w:val="left" w:pos="9360"/>
        </w:tabs>
        <w:ind w:left="720"/>
        <w:jc w:val="both"/>
        <w:rPr>
          <w:rFonts w:ascii="Times New Roman" w:hAnsi="Times New Roman"/>
          <w:sz w:val="22"/>
          <w:szCs w:val="22"/>
        </w:rPr>
      </w:pPr>
      <w:r>
        <w:rPr>
          <w:rFonts w:ascii="Times New Roman" w:hAnsi="Times New Roman"/>
          <w:b/>
          <w:sz w:val="22"/>
          <w:szCs w:val="22"/>
        </w:rPr>
        <w:t xml:space="preserve">People Served: </w:t>
      </w:r>
      <w:r>
        <w:rPr>
          <w:rFonts w:ascii="Times New Roman" w:hAnsi="Times New Roman"/>
          <w:sz w:val="22"/>
          <w:szCs w:val="22"/>
        </w:rPr>
        <w:t>The Village of Dansville supplies water to 2,694 units. Village customers, account for 2,323, a population of 4,581 and 281 units with a population of 824 are located in the Town of North Dansville. In 2011, 22 units were added in the Town of West Sparta. The village also sells bulk water at our highway garage located on Mill Street.</w:t>
      </w:r>
    </w:p>
    <w:p w14:paraId="6D2CCD5A" w14:textId="77777777" w:rsidR="00671BDA" w:rsidRDefault="00671BDA">
      <w:pPr>
        <w:keepLines/>
        <w:tabs>
          <w:tab w:val="left" w:pos="0"/>
          <w:tab w:val="left" w:pos="720"/>
          <w:tab w:val="left" w:pos="3870"/>
          <w:tab w:val="left" w:pos="5670"/>
          <w:tab w:val="left" w:pos="7830"/>
          <w:tab w:val="left" w:pos="8550"/>
          <w:tab w:val="left" w:pos="8640"/>
          <w:tab w:val="left" w:pos="9360"/>
        </w:tabs>
        <w:ind w:left="720"/>
        <w:jc w:val="both"/>
        <w:rPr>
          <w:rFonts w:ascii="Times New Roman" w:hAnsi="Times New Roman"/>
          <w:sz w:val="22"/>
          <w:szCs w:val="22"/>
        </w:rPr>
      </w:pPr>
    </w:p>
    <w:p w14:paraId="6ACEE26A" w14:textId="5D14AD43" w:rsidR="00671BDA" w:rsidRPr="002033C2" w:rsidRDefault="00671BDA" w:rsidP="002033C2">
      <w:pPr>
        <w:ind w:left="720"/>
        <w:jc w:val="both"/>
        <w:rPr>
          <w:rFonts w:ascii="Times New Roman" w:hAnsi="Times New Roman"/>
          <w:sz w:val="22"/>
          <w:szCs w:val="22"/>
        </w:rPr>
      </w:pPr>
      <w:r>
        <w:rPr>
          <w:rFonts w:ascii="Times New Roman" w:hAnsi="Times New Roman"/>
          <w:sz w:val="22"/>
          <w:szCs w:val="22"/>
        </w:rPr>
        <w:t>The total water distributed in 201</w:t>
      </w:r>
      <w:r w:rsidR="00B33FE4">
        <w:rPr>
          <w:rFonts w:ascii="Times New Roman" w:hAnsi="Times New Roman"/>
          <w:sz w:val="22"/>
          <w:szCs w:val="22"/>
        </w:rPr>
        <w:t>9</w:t>
      </w:r>
      <w:r>
        <w:rPr>
          <w:rFonts w:ascii="Times New Roman" w:hAnsi="Times New Roman"/>
          <w:sz w:val="22"/>
          <w:szCs w:val="22"/>
        </w:rPr>
        <w:t xml:space="preserve"> was </w:t>
      </w:r>
      <w:r w:rsidR="00B33FE4">
        <w:rPr>
          <w:rFonts w:ascii="Times New Roman" w:hAnsi="Times New Roman"/>
          <w:sz w:val="22"/>
          <w:szCs w:val="22"/>
        </w:rPr>
        <w:t>177,051,00</w:t>
      </w:r>
      <w:r w:rsidR="00821CB8">
        <w:rPr>
          <w:rFonts w:ascii="Times New Roman" w:hAnsi="Times New Roman"/>
          <w:sz w:val="22"/>
          <w:szCs w:val="22"/>
        </w:rPr>
        <w:t>0</w:t>
      </w:r>
      <w:r w:rsidR="00376B84">
        <w:rPr>
          <w:rFonts w:ascii="Times New Roman" w:hAnsi="Times New Roman"/>
          <w:sz w:val="22"/>
          <w:szCs w:val="22"/>
        </w:rPr>
        <w:t xml:space="preserve"> </w:t>
      </w:r>
      <w:r>
        <w:rPr>
          <w:rFonts w:ascii="Times New Roman" w:hAnsi="Times New Roman"/>
          <w:sz w:val="22"/>
          <w:szCs w:val="22"/>
        </w:rPr>
        <w:t xml:space="preserve">gallons.  The daily average of treated water supplied to the distribution system was </w:t>
      </w:r>
      <w:r w:rsidR="002033C2">
        <w:rPr>
          <w:rFonts w:ascii="Times New Roman" w:hAnsi="Times New Roman"/>
          <w:sz w:val="22"/>
          <w:szCs w:val="22"/>
        </w:rPr>
        <w:t>4</w:t>
      </w:r>
      <w:r w:rsidR="00677B83">
        <w:rPr>
          <w:rFonts w:ascii="Times New Roman" w:hAnsi="Times New Roman"/>
          <w:sz w:val="22"/>
          <w:szCs w:val="22"/>
        </w:rPr>
        <w:t>89,000</w:t>
      </w:r>
      <w:r w:rsidR="002033C2">
        <w:rPr>
          <w:rFonts w:ascii="Times New Roman" w:hAnsi="Times New Roman"/>
          <w:sz w:val="22"/>
          <w:szCs w:val="22"/>
        </w:rPr>
        <w:t xml:space="preserve"> </w:t>
      </w:r>
      <w:r>
        <w:rPr>
          <w:rFonts w:ascii="Times New Roman" w:hAnsi="Times New Roman"/>
          <w:sz w:val="22"/>
          <w:szCs w:val="22"/>
        </w:rPr>
        <w:t xml:space="preserve">gallons per day.  Our highest single day usage was </w:t>
      </w:r>
      <w:r w:rsidR="00677B83">
        <w:rPr>
          <w:rFonts w:ascii="Times New Roman" w:hAnsi="Times New Roman"/>
          <w:sz w:val="22"/>
          <w:szCs w:val="22"/>
        </w:rPr>
        <w:t>690,000</w:t>
      </w:r>
      <w:r w:rsidR="00A52DEE">
        <w:rPr>
          <w:rFonts w:ascii="Times New Roman" w:hAnsi="Times New Roman"/>
          <w:sz w:val="22"/>
          <w:szCs w:val="22"/>
        </w:rPr>
        <w:t xml:space="preserve"> </w:t>
      </w:r>
      <w:r>
        <w:rPr>
          <w:rFonts w:ascii="Times New Roman" w:hAnsi="Times New Roman"/>
          <w:sz w:val="22"/>
          <w:szCs w:val="22"/>
        </w:rPr>
        <w:t xml:space="preserve">gallons on </w:t>
      </w:r>
      <w:r w:rsidR="00677B83">
        <w:rPr>
          <w:rFonts w:ascii="Times New Roman" w:hAnsi="Times New Roman"/>
          <w:sz w:val="22"/>
          <w:szCs w:val="22"/>
        </w:rPr>
        <w:t>02/06/19.</w:t>
      </w:r>
      <w:r w:rsidR="00A52DEE">
        <w:rPr>
          <w:rFonts w:ascii="Times New Roman" w:hAnsi="Times New Roman"/>
          <w:sz w:val="22"/>
          <w:szCs w:val="22"/>
        </w:rPr>
        <w:t xml:space="preserve"> </w:t>
      </w:r>
      <w:r>
        <w:rPr>
          <w:rFonts w:ascii="Times New Roman" w:hAnsi="Times New Roman"/>
          <w:sz w:val="22"/>
          <w:szCs w:val="22"/>
        </w:rPr>
        <w:t>The Village pumpe</w:t>
      </w:r>
      <w:r>
        <w:rPr>
          <w:rFonts w:ascii="Times New Roman" w:hAnsi="Times New Roman"/>
          <w:color w:val="000000"/>
          <w:sz w:val="22"/>
          <w:szCs w:val="22"/>
        </w:rPr>
        <w:t xml:space="preserve">d </w:t>
      </w:r>
      <w:r w:rsidR="00AE149E">
        <w:rPr>
          <w:rFonts w:ascii="Times New Roman" w:hAnsi="Times New Roman"/>
          <w:color w:val="000000"/>
          <w:sz w:val="22"/>
          <w:szCs w:val="22"/>
        </w:rPr>
        <w:t>9,954,800</w:t>
      </w:r>
      <w:r w:rsidR="007D05A7">
        <w:rPr>
          <w:rFonts w:ascii="Times New Roman" w:hAnsi="Times New Roman"/>
          <w:color w:val="000000"/>
          <w:sz w:val="22"/>
          <w:szCs w:val="22"/>
        </w:rPr>
        <w:t xml:space="preserve"> </w:t>
      </w:r>
      <w:r>
        <w:rPr>
          <w:rFonts w:ascii="Times New Roman" w:hAnsi="Times New Roman"/>
          <w:color w:val="000000"/>
          <w:sz w:val="22"/>
          <w:szCs w:val="22"/>
        </w:rPr>
        <w:t xml:space="preserve">gallons from the Perkinsville well source. This </w:t>
      </w:r>
      <w:r w:rsidRPr="00D92804">
        <w:rPr>
          <w:rFonts w:ascii="Times New Roman" w:hAnsi="Times New Roman"/>
          <w:color w:val="000000"/>
          <w:sz w:val="22"/>
          <w:szCs w:val="22"/>
        </w:rPr>
        <w:t xml:space="preserve">was </w:t>
      </w:r>
      <w:r w:rsidR="00AE149E" w:rsidRPr="00D92804">
        <w:rPr>
          <w:rFonts w:ascii="Times New Roman" w:hAnsi="Times New Roman"/>
          <w:color w:val="000000"/>
          <w:sz w:val="22"/>
          <w:szCs w:val="22"/>
        </w:rPr>
        <w:t>5.03%</w:t>
      </w:r>
      <w:r w:rsidRPr="00D92804">
        <w:rPr>
          <w:rFonts w:ascii="Times New Roman" w:hAnsi="Times New Roman"/>
          <w:color w:val="000000"/>
          <w:sz w:val="22"/>
          <w:szCs w:val="22"/>
        </w:rPr>
        <w:t xml:space="preserve"> of the total raw water intake</w:t>
      </w:r>
      <w:r>
        <w:rPr>
          <w:rFonts w:ascii="Times New Roman" w:hAnsi="Times New Roman"/>
          <w:color w:val="000000"/>
          <w:sz w:val="22"/>
          <w:szCs w:val="22"/>
        </w:rPr>
        <w:t xml:space="preserve"> for 201</w:t>
      </w:r>
      <w:r w:rsidR="00AE149E">
        <w:rPr>
          <w:rFonts w:ascii="Times New Roman" w:hAnsi="Times New Roman"/>
          <w:color w:val="000000"/>
          <w:sz w:val="22"/>
          <w:szCs w:val="22"/>
        </w:rPr>
        <w:t>9</w:t>
      </w:r>
      <w:r>
        <w:rPr>
          <w:rFonts w:ascii="Times New Roman" w:hAnsi="Times New Roman"/>
          <w:color w:val="000000"/>
          <w:sz w:val="22"/>
          <w:szCs w:val="22"/>
        </w:rPr>
        <w:t>.</w:t>
      </w:r>
      <w:r>
        <w:rPr>
          <w:rFonts w:ascii="Times New Roman" w:hAnsi="Times New Roman"/>
          <w:color w:val="000000"/>
          <w:sz w:val="22"/>
        </w:rPr>
        <w:t xml:space="preserve"> There was an unaccounted for total of </w:t>
      </w:r>
      <w:r w:rsidR="00821CB8">
        <w:rPr>
          <w:rFonts w:ascii="Times New Roman" w:hAnsi="Times New Roman"/>
          <w:color w:val="000000"/>
          <w:sz w:val="22"/>
        </w:rPr>
        <w:t>60,492,101</w:t>
      </w:r>
      <w:r>
        <w:rPr>
          <w:rFonts w:ascii="Times New Roman" w:hAnsi="Times New Roman"/>
          <w:color w:val="000000"/>
          <w:sz w:val="22"/>
        </w:rPr>
        <w:t xml:space="preserve"> gallons. </w:t>
      </w:r>
      <w:r w:rsidR="00821CB8">
        <w:rPr>
          <w:rFonts w:ascii="Times New Roman" w:hAnsi="Times New Roman"/>
          <w:color w:val="000000"/>
          <w:sz w:val="22"/>
        </w:rPr>
        <w:t xml:space="preserve"> </w:t>
      </w:r>
      <w:r w:rsidRPr="00821CB8">
        <w:rPr>
          <w:rFonts w:ascii="Times New Roman" w:hAnsi="Times New Roman"/>
          <w:color w:val="000000"/>
          <w:sz w:val="22"/>
        </w:rPr>
        <w:t xml:space="preserve">This accounts for </w:t>
      </w:r>
      <w:r w:rsidR="00821CB8" w:rsidRPr="00821CB8">
        <w:rPr>
          <w:rFonts w:ascii="Times New Roman" w:hAnsi="Times New Roman"/>
          <w:sz w:val="22"/>
        </w:rPr>
        <w:t xml:space="preserve">34.16% </w:t>
      </w:r>
      <w:r w:rsidRPr="00821CB8">
        <w:rPr>
          <w:rFonts w:ascii="Times New Roman" w:hAnsi="Times New Roman"/>
          <w:color w:val="000000"/>
          <w:sz w:val="22"/>
        </w:rPr>
        <w:t>of the total amount produced.</w:t>
      </w:r>
      <w:r>
        <w:rPr>
          <w:rFonts w:ascii="Times New Roman" w:hAnsi="Times New Roman"/>
          <w:color w:val="000000"/>
          <w:sz w:val="22"/>
        </w:rPr>
        <w:t xml:space="preserve">  </w:t>
      </w:r>
    </w:p>
    <w:p w14:paraId="1DD0EBEE" w14:textId="77777777" w:rsidR="00671BDA" w:rsidRDefault="00671BD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color w:val="FF0000"/>
          <w:sz w:val="22"/>
          <w:szCs w:val="22"/>
        </w:rPr>
      </w:pPr>
    </w:p>
    <w:p w14:paraId="72F7C0D5" w14:textId="77777777" w:rsidR="00671BDA" w:rsidRDefault="00671BDA">
      <w:pPr>
        <w:ind w:left="720"/>
        <w:jc w:val="both"/>
        <w:rPr>
          <w:rFonts w:ascii="Times New Roman" w:hAnsi="Times New Roman"/>
          <w:color w:val="000000"/>
          <w:sz w:val="22"/>
          <w:szCs w:val="22"/>
        </w:rPr>
      </w:pPr>
    </w:p>
    <w:p w14:paraId="25AD8E23" w14:textId="77777777" w:rsidR="00671BDA" w:rsidRDefault="00671BD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szCs w:val="22"/>
        </w:rPr>
      </w:pPr>
    </w:p>
    <w:p w14:paraId="0E3297C7" w14:textId="77777777" w:rsidR="00671BDA" w:rsidRDefault="00671BDA">
      <w:pPr>
        <w:ind w:left="720"/>
        <w:jc w:val="both"/>
        <w:rPr>
          <w:rFonts w:ascii="Times New Roman" w:hAnsi="Times New Roman"/>
          <w:sz w:val="24"/>
        </w:rPr>
      </w:pPr>
    </w:p>
    <w:p w14:paraId="45F57693" w14:textId="77777777" w:rsidR="00671BDA" w:rsidRDefault="00671BDA">
      <w:pPr>
        <w:ind w:left="720"/>
        <w:jc w:val="both"/>
        <w:rPr>
          <w:rFonts w:ascii="Times New Roman" w:hAnsi="Times New Roman"/>
          <w:sz w:val="24"/>
        </w:rPr>
      </w:pPr>
    </w:p>
    <w:p w14:paraId="74D2B19A" w14:textId="77777777" w:rsidR="00671BDA" w:rsidRDefault="00671BDA">
      <w:pPr>
        <w:ind w:left="720"/>
        <w:jc w:val="both"/>
        <w:rPr>
          <w:rFonts w:ascii="Times New Roman" w:hAnsi="Times New Roman"/>
          <w:sz w:val="24"/>
        </w:rPr>
      </w:pPr>
    </w:p>
    <w:p w14:paraId="51F456BB" w14:textId="77777777" w:rsidR="00671BDA" w:rsidRDefault="00671BDA">
      <w:pPr>
        <w:ind w:left="720"/>
        <w:jc w:val="both"/>
        <w:rPr>
          <w:rFonts w:ascii="Times New Roman" w:hAnsi="Times New Roman"/>
          <w:sz w:val="24"/>
        </w:rPr>
      </w:pPr>
    </w:p>
    <w:p w14:paraId="25B03274" w14:textId="77777777" w:rsidR="00671BDA" w:rsidRDefault="00671BDA">
      <w:pPr>
        <w:ind w:left="720"/>
        <w:jc w:val="both"/>
        <w:rPr>
          <w:rFonts w:ascii="Times New Roman" w:hAnsi="Times New Roman"/>
          <w:sz w:val="24"/>
        </w:rPr>
      </w:pPr>
    </w:p>
    <w:p w14:paraId="738C62E8" w14:textId="77777777" w:rsidR="00671BDA" w:rsidRDefault="00671BDA">
      <w:pPr>
        <w:ind w:left="720"/>
        <w:jc w:val="both"/>
        <w:rPr>
          <w:rFonts w:ascii="Times New Roman" w:hAnsi="Times New Roman"/>
          <w:sz w:val="24"/>
        </w:rPr>
      </w:pPr>
      <w:r>
        <w:rPr>
          <w:rFonts w:ascii="Times New Roman" w:hAnsi="Times New Roman"/>
          <w:sz w:val="24"/>
        </w:rPr>
        <w:t>In 201</w:t>
      </w:r>
      <w:r w:rsidR="00AE149E">
        <w:rPr>
          <w:rFonts w:ascii="Times New Roman" w:hAnsi="Times New Roman"/>
          <w:sz w:val="24"/>
        </w:rPr>
        <w:t>9</w:t>
      </w:r>
      <w:r>
        <w:rPr>
          <w:rFonts w:ascii="Times New Roman" w:hAnsi="Times New Roman"/>
          <w:sz w:val="24"/>
        </w:rPr>
        <w:t>, water customers were charged as follows:</w:t>
      </w:r>
    </w:p>
    <w:p w14:paraId="6BBB4528" w14:textId="77777777" w:rsidR="00671BDA" w:rsidRDefault="00671BDA">
      <w:pPr>
        <w:ind w:left="720"/>
        <w:jc w:val="both"/>
        <w:rPr>
          <w:rFonts w:ascii="Times New Roman" w:hAnsi="Times New Roman"/>
          <w:sz w:val="24"/>
        </w:rPr>
      </w:pPr>
    </w:p>
    <w:tbl>
      <w:tblPr>
        <w:tblW w:w="0" w:type="auto"/>
        <w:tblInd w:w="645" w:type="dxa"/>
        <w:tblLayout w:type="fixed"/>
        <w:tblLook w:val="0000" w:firstRow="0" w:lastRow="0" w:firstColumn="0" w:lastColumn="0" w:noHBand="0" w:noVBand="0"/>
      </w:tblPr>
      <w:tblGrid>
        <w:gridCol w:w="3798"/>
        <w:gridCol w:w="1710"/>
        <w:gridCol w:w="1710"/>
        <w:gridCol w:w="1860"/>
      </w:tblGrid>
      <w:tr w:rsidR="00671BDA" w14:paraId="16625940" w14:textId="77777777">
        <w:tc>
          <w:tcPr>
            <w:tcW w:w="9078" w:type="dxa"/>
            <w:gridSpan w:val="4"/>
            <w:tcBorders>
              <w:top w:val="single" w:sz="4" w:space="0" w:color="000000"/>
              <w:left w:val="single" w:sz="4" w:space="0" w:color="000000"/>
              <w:bottom w:val="single" w:sz="4" w:space="0" w:color="000000"/>
              <w:right w:val="single" w:sz="4" w:space="0" w:color="000000"/>
            </w:tcBorders>
          </w:tcPr>
          <w:p w14:paraId="0A58F882" w14:textId="77777777" w:rsidR="00AE149E" w:rsidRDefault="00671BDA" w:rsidP="00AE149E">
            <w:pPr>
              <w:snapToGrid w:val="0"/>
              <w:jc w:val="center"/>
              <w:rPr>
                <w:rStyle w:val="HTMLTypewriter"/>
                <w:rFonts w:ascii="Times New Roman" w:hAnsi="Times New Roman" w:cs="Times New Roman"/>
                <w:b/>
                <w:bCs/>
                <w:sz w:val="22"/>
                <w:szCs w:val="22"/>
              </w:rPr>
            </w:pPr>
            <w:r>
              <w:rPr>
                <w:rStyle w:val="HTMLTypewriter"/>
                <w:rFonts w:ascii="Times New Roman" w:hAnsi="Times New Roman" w:cs="Times New Roman"/>
                <w:b/>
                <w:bCs/>
                <w:sz w:val="22"/>
                <w:szCs w:val="22"/>
              </w:rPr>
              <w:lastRenderedPageBreak/>
              <w:t>Effective Water &amp; Sewer Rates 201</w:t>
            </w:r>
            <w:r w:rsidR="00AE149E">
              <w:rPr>
                <w:rStyle w:val="HTMLTypewriter"/>
                <w:rFonts w:ascii="Times New Roman" w:hAnsi="Times New Roman" w:cs="Times New Roman"/>
                <w:b/>
                <w:bCs/>
                <w:sz w:val="22"/>
                <w:szCs w:val="22"/>
              </w:rPr>
              <w:t>9</w:t>
            </w:r>
          </w:p>
          <w:p w14:paraId="12425923" w14:textId="77777777" w:rsidR="00671BDA" w:rsidRDefault="00671BDA">
            <w:pPr>
              <w:snapToGrid w:val="0"/>
              <w:jc w:val="center"/>
              <w:rPr>
                <w:rFonts w:ascii="Times New Roman" w:hAnsi="Times New Roman"/>
                <w:sz w:val="22"/>
                <w:szCs w:val="22"/>
              </w:rPr>
            </w:pPr>
          </w:p>
        </w:tc>
      </w:tr>
      <w:tr w:rsidR="00671BDA" w14:paraId="5A664EFF" w14:textId="77777777">
        <w:tc>
          <w:tcPr>
            <w:tcW w:w="9078" w:type="dxa"/>
            <w:gridSpan w:val="4"/>
            <w:tcBorders>
              <w:top w:val="single" w:sz="4" w:space="0" w:color="000000"/>
              <w:left w:val="single" w:sz="4" w:space="0" w:color="000000"/>
              <w:bottom w:val="single" w:sz="4" w:space="0" w:color="000000"/>
              <w:right w:val="single" w:sz="4" w:space="0" w:color="000000"/>
            </w:tcBorders>
          </w:tcPr>
          <w:p w14:paraId="5606B54E" w14:textId="77777777" w:rsidR="00671BDA" w:rsidRDefault="00671BDA">
            <w:pPr>
              <w:snapToGrid w:val="0"/>
              <w:jc w:val="both"/>
              <w:rPr>
                <w:rFonts w:ascii="Times New Roman" w:hAnsi="Times New Roman"/>
                <w:sz w:val="22"/>
                <w:szCs w:val="22"/>
              </w:rPr>
            </w:pPr>
          </w:p>
        </w:tc>
      </w:tr>
      <w:tr w:rsidR="00671BDA" w14:paraId="453FE4A1" w14:textId="77777777">
        <w:tc>
          <w:tcPr>
            <w:tcW w:w="9078" w:type="dxa"/>
            <w:gridSpan w:val="4"/>
            <w:tcBorders>
              <w:top w:val="single" w:sz="4" w:space="0" w:color="000000"/>
              <w:left w:val="single" w:sz="4" w:space="0" w:color="000000"/>
              <w:bottom w:val="single" w:sz="4" w:space="0" w:color="000000"/>
              <w:right w:val="single" w:sz="4" w:space="0" w:color="000000"/>
            </w:tcBorders>
          </w:tcPr>
          <w:p w14:paraId="21F1686D" w14:textId="77777777" w:rsidR="00671BDA" w:rsidRDefault="00671BDA">
            <w:pPr>
              <w:snapToGrid w:val="0"/>
              <w:jc w:val="both"/>
              <w:rPr>
                <w:rFonts w:ascii="Times New Roman" w:hAnsi="Times New Roman"/>
                <w:b/>
                <w:bCs/>
                <w:sz w:val="22"/>
                <w:szCs w:val="22"/>
              </w:rPr>
            </w:pPr>
            <w:r>
              <w:rPr>
                <w:rFonts w:ascii="Times New Roman" w:hAnsi="Times New Roman"/>
                <w:b/>
                <w:bCs/>
                <w:sz w:val="22"/>
                <w:szCs w:val="22"/>
              </w:rPr>
              <w:t>BASE CHARGES</w:t>
            </w:r>
          </w:p>
        </w:tc>
      </w:tr>
      <w:tr w:rsidR="00671BDA" w14:paraId="1526AE2E" w14:textId="77777777">
        <w:tc>
          <w:tcPr>
            <w:tcW w:w="3798" w:type="dxa"/>
            <w:tcBorders>
              <w:top w:val="single" w:sz="4" w:space="0" w:color="000000"/>
              <w:left w:val="single" w:sz="4" w:space="0" w:color="000000"/>
              <w:bottom w:val="single" w:sz="4" w:space="0" w:color="000000"/>
            </w:tcBorders>
          </w:tcPr>
          <w:p w14:paraId="3F32D5D2" w14:textId="77777777" w:rsidR="00671BDA" w:rsidRDefault="00671BDA">
            <w:pPr>
              <w:snapToGrid w:val="0"/>
              <w:jc w:val="both"/>
              <w:rPr>
                <w:rFonts w:ascii="Times New Roman" w:hAnsi="Times New Roman"/>
                <w:b/>
                <w:bCs/>
                <w:sz w:val="22"/>
                <w:szCs w:val="22"/>
              </w:rPr>
            </w:pPr>
          </w:p>
        </w:tc>
        <w:tc>
          <w:tcPr>
            <w:tcW w:w="1710" w:type="dxa"/>
            <w:tcBorders>
              <w:top w:val="single" w:sz="4" w:space="0" w:color="000000"/>
              <w:left w:val="single" w:sz="4" w:space="0" w:color="000000"/>
              <w:bottom w:val="single" w:sz="4" w:space="0" w:color="000000"/>
            </w:tcBorders>
          </w:tcPr>
          <w:p w14:paraId="1C41B142" w14:textId="77777777" w:rsidR="00671BDA" w:rsidRDefault="00671BDA">
            <w:pPr>
              <w:snapToGrid w:val="0"/>
              <w:jc w:val="right"/>
              <w:rPr>
                <w:rFonts w:ascii="Times New Roman" w:hAnsi="Times New Roman"/>
                <w:b/>
                <w:bCs/>
                <w:sz w:val="22"/>
                <w:szCs w:val="22"/>
              </w:rPr>
            </w:pPr>
            <w:r>
              <w:rPr>
                <w:rFonts w:ascii="Times New Roman" w:hAnsi="Times New Roman"/>
                <w:b/>
                <w:bCs/>
                <w:sz w:val="22"/>
                <w:szCs w:val="22"/>
              </w:rPr>
              <w:t>Water</w:t>
            </w:r>
          </w:p>
        </w:tc>
        <w:tc>
          <w:tcPr>
            <w:tcW w:w="1710" w:type="dxa"/>
            <w:tcBorders>
              <w:top w:val="single" w:sz="4" w:space="0" w:color="000000"/>
              <w:left w:val="single" w:sz="4" w:space="0" w:color="000000"/>
              <w:bottom w:val="single" w:sz="4" w:space="0" w:color="000000"/>
            </w:tcBorders>
          </w:tcPr>
          <w:p w14:paraId="1F39EDE5" w14:textId="77777777" w:rsidR="00671BDA" w:rsidRDefault="00671BDA">
            <w:pPr>
              <w:snapToGrid w:val="0"/>
              <w:jc w:val="right"/>
              <w:rPr>
                <w:rFonts w:ascii="Times New Roman" w:hAnsi="Times New Roman"/>
                <w:b/>
                <w:bCs/>
                <w:sz w:val="22"/>
                <w:szCs w:val="22"/>
              </w:rPr>
            </w:pPr>
            <w:r>
              <w:rPr>
                <w:rFonts w:ascii="Times New Roman" w:hAnsi="Times New Roman"/>
                <w:b/>
                <w:bCs/>
                <w:sz w:val="22"/>
                <w:szCs w:val="22"/>
              </w:rPr>
              <w:t>Sewer</w:t>
            </w:r>
          </w:p>
        </w:tc>
        <w:tc>
          <w:tcPr>
            <w:tcW w:w="1860" w:type="dxa"/>
            <w:tcBorders>
              <w:top w:val="single" w:sz="4" w:space="0" w:color="000000"/>
              <w:left w:val="single" w:sz="4" w:space="0" w:color="000000"/>
              <w:bottom w:val="single" w:sz="4" w:space="0" w:color="000000"/>
              <w:right w:val="single" w:sz="4" w:space="0" w:color="000000"/>
            </w:tcBorders>
          </w:tcPr>
          <w:p w14:paraId="0C683785" w14:textId="77777777" w:rsidR="00671BDA" w:rsidRDefault="00671BDA">
            <w:pPr>
              <w:snapToGrid w:val="0"/>
              <w:jc w:val="right"/>
              <w:rPr>
                <w:rFonts w:ascii="Times New Roman" w:hAnsi="Times New Roman"/>
                <w:sz w:val="22"/>
                <w:szCs w:val="22"/>
              </w:rPr>
            </w:pPr>
            <w:r>
              <w:rPr>
                <w:rFonts w:ascii="Times New Roman" w:hAnsi="Times New Roman"/>
                <w:b/>
                <w:bCs/>
                <w:sz w:val="22"/>
                <w:szCs w:val="22"/>
              </w:rPr>
              <w:t>Total</w:t>
            </w:r>
          </w:p>
        </w:tc>
      </w:tr>
      <w:tr w:rsidR="00671BDA" w14:paraId="06E6D33C" w14:textId="77777777">
        <w:tc>
          <w:tcPr>
            <w:tcW w:w="3798" w:type="dxa"/>
            <w:tcBorders>
              <w:top w:val="single" w:sz="4" w:space="0" w:color="000000"/>
              <w:left w:val="single" w:sz="4" w:space="0" w:color="000000"/>
              <w:bottom w:val="single" w:sz="4" w:space="0" w:color="000000"/>
            </w:tcBorders>
          </w:tcPr>
          <w:p w14:paraId="07F4CB6B" w14:textId="77777777" w:rsidR="00671BDA" w:rsidRDefault="00671BDA">
            <w:pPr>
              <w:snapToGrid w:val="0"/>
              <w:jc w:val="both"/>
              <w:rPr>
                <w:rFonts w:ascii="Times New Roman" w:hAnsi="Times New Roman"/>
                <w:sz w:val="22"/>
                <w:szCs w:val="22"/>
              </w:rPr>
            </w:pPr>
            <w:r>
              <w:rPr>
                <w:rFonts w:ascii="Times New Roman" w:hAnsi="Times New Roman"/>
                <w:sz w:val="22"/>
                <w:szCs w:val="22"/>
              </w:rPr>
              <w:t>Village</w:t>
            </w:r>
          </w:p>
        </w:tc>
        <w:tc>
          <w:tcPr>
            <w:tcW w:w="1710" w:type="dxa"/>
            <w:tcBorders>
              <w:top w:val="single" w:sz="4" w:space="0" w:color="000000"/>
              <w:left w:val="single" w:sz="4" w:space="0" w:color="000000"/>
              <w:bottom w:val="single" w:sz="4" w:space="0" w:color="000000"/>
            </w:tcBorders>
          </w:tcPr>
          <w:p w14:paraId="552C7DE5" w14:textId="77777777" w:rsidR="00671BDA" w:rsidRDefault="00671BDA">
            <w:pPr>
              <w:snapToGrid w:val="0"/>
              <w:jc w:val="right"/>
              <w:rPr>
                <w:rFonts w:ascii="Times New Roman" w:hAnsi="Times New Roman"/>
                <w:sz w:val="22"/>
                <w:szCs w:val="22"/>
              </w:rPr>
            </w:pPr>
            <w:r>
              <w:rPr>
                <w:rFonts w:ascii="Times New Roman" w:hAnsi="Times New Roman"/>
                <w:sz w:val="22"/>
                <w:szCs w:val="22"/>
              </w:rPr>
              <w:t>83.00</w:t>
            </w:r>
          </w:p>
        </w:tc>
        <w:tc>
          <w:tcPr>
            <w:tcW w:w="1710" w:type="dxa"/>
            <w:tcBorders>
              <w:top w:val="single" w:sz="4" w:space="0" w:color="000000"/>
              <w:left w:val="single" w:sz="4" w:space="0" w:color="000000"/>
              <w:bottom w:val="single" w:sz="4" w:space="0" w:color="000000"/>
            </w:tcBorders>
          </w:tcPr>
          <w:p w14:paraId="26E6929C" w14:textId="77777777" w:rsidR="00671BDA" w:rsidRDefault="00671BDA">
            <w:pPr>
              <w:snapToGrid w:val="0"/>
              <w:jc w:val="right"/>
              <w:rPr>
                <w:rFonts w:ascii="Times New Roman" w:hAnsi="Times New Roman"/>
                <w:sz w:val="22"/>
                <w:szCs w:val="22"/>
              </w:rPr>
            </w:pPr>
            <w:r>
              <w:rPr>
                <w:rFonts w:ascii="Times New Roman" w:hAnsi="Times New Roman"/>
                <w:sz w:val="22"/>
                <w:szCs w:val="22"/>
              </w:rPr>
              <w:t>83.00</w:t>
            </w:r>
          </w:p>
        </w:tc>
        <w:tc>
          <w:tcPr>
            <w:tcW w:w="1860" w:type="dxa"/>
            <w:tcBorders>
              <w:top w:val="single" w:sz="4" w:space="0" w:color="000000"/>
              <w:left w:val="single" w:sz="4" w:space="0" w:color="000000"/>
              <w:bottom w:val="single" w:sz="4" w:space="0" w:color="000000"/>
              <w:right w:val="single" w:sz="4" w:space="0" w:color="000000"/>
            </w:tcBorders>
          </w:tcPr>
          <w:p w14:paraId="76932B08" w14:textId="77777777" w:rsidR="00671BDA" w:rsidRDefault="00671BDA">
            <w:pPr>
              <w:snapToGrid w:val="0"/>
              <w:jc w:val="right"/>
              <w:rPr>
                <w:rFonts w:ascii="Times New Roman" w:hAnsi="Times New Roman"/>
                <w:sz w:val="22"/>
                <w:szCs w:val="22"/>
              </w:rPr>
            </w:pPr>
            <w:r>
              <w:rPr>
                <w:rFonts w:ascii="Times New Roman" w:hAnsi="Times New Roman"/>
                <w:sz w:val="22"/>
                <w:szCs w:val="22"/>
              </w:rPr>
              <w:t>166.00</w:t>
            </w:r>
          </w:p>
        </w:tc>
      </w:tr>
      <w:tr w:rsidR="00671BDA" w14:paraId="79A38321" w14:textId="77777777">
        <w:tc>
          <w:tcPr>
            <w:tcW w:w="3798" w:type="dxa"/>
            <w:tcBorders>
              <w:top w:val="single" w:sz="4" w:space="0" w:color="000000"/>
              <w:left w:val="single" w:sz="4" w:space="0" w:color="000000"/>
              <w:bottom w:val="single" w:sz="4" w:space="0" w:color="000000"/>
            </w:tcBorders>
          </w:tcPr>
          <w:p w14:paraId="60426C0D" w14:textId="77777777" w:rsidR="00671BDA" w:rsidRDefault="00671BDA">
            <w:pPr>
              <w:snapToGrid w:val="0"/>
              <w:jc w:val="both"/>
              <w:rPr>
                <w:rFonts w:ascii="Times New Roman" w:hAnsi="Times New Roman"/>
                <w:sz w:val="22"/>
                <w:szCs w:val="22"/>
              </w:rPr>
            </w:pPr>
            <w:r>
              <w:rPr>
                <w:rFonts w:ascii="Times New Roman" w:hAnsi="Times New Roman"/>
                <w:sz w:val="22"/>
                <w:szCs w:val="22"/>
              </w:rPr>
              <w:t>Outside Village</w:t>
            </w:r>
          </w:p>
        </w:tc>
        <w:tc>
          <w:tcPr>
            <w:tcW w:w="1710" w:type="dxa"/>
            <w:tcBorders>
              <w:top w:val="single" w:sz="4" w:space="0" w:color="000000"/>
              <w:left w:val="single" w:sz="4" w:space="0" w:color="000000"/>
              <w:bottom w:val="single" w:sz="4" w:space="0" w:color="000000"/>
            </w:tcBorders>
          </w:tcPr>
          <w:p w14:paraId="6F3824F5" w14:textId="77777777" w:rsidR="00671BDA" w:rsidRDefault="00671BDA">
            <w:pPr>
              <w:snapToGrid w:val="0"/>
              <w:jc w:val="right"/>
              <w:rPr>
                <w:rFonts w:ascii="Times New Roman" w:hAnsi="Times New Roman"/>
                <w:sz w:val="22"/>
                <w:szCs w:val="22"/>
              </w:rPr>
            </w:pPr>
            <w:r>
              <w:rPr>
                <w:rFonts w:ascii="Times New Roman" w:hAnsi="Times New Roman"/>
                <w:sz w:val="22"/>
                <w:szCs w:val="22"/>
              </w:rPr>
              <w:t>98.00</w:t>
            </w:r>
          </w:p>
        </w:tc>
        <w:tc>
          <w:tcPr>
            <w:tcW w:w="1710" w:type="dxa"/>
            <w:tcBorders>
              <w:top w:val="single" w:sz="4" w:space="0" w:color="000000"/>
              <w:left w:val="single" w:sz="4" w:space="0" w:color="000000"/>
              <w:bottom w:val="single" w:sz="4" w:space="0" w:color="000000"/>
            </w:tcBorders>
          </w:tcPr>
          <w:p w14:paraId="57EEBCF8" w14:textId="77777777" w:rsidR="00671BDA" w:rsidRDefault="00671BDA">
            <w:pPr>
              <w:snapToGrid w:val="0"/>
              <w:jc w:val="right"/>
              <w:rPr>
                <w:rFonts w:ascii="Times New Roman" w:hAnsi="Times New Roman"/>
                <w:sz w:val="22"/>
                <w:szCs w:val="22"/>
              </w:rPr>
            </w:pPr>
            <w:r>
              <w:rPr>
                <w:rFonts w:ascii="Times New Roman" w:hAnsi="Times New Roman"/>
                <w:sz w:val="22"/>
                <w:szCs w:val="22"/>
              </w:rPr>
              <w:t>98.00</w:t>
            </w:r>
          </w:p>
        </w:tc>
        <w:tc>
          <w:tcPr>
            <w:tcW w:w="1860" w:type="dxa"/>
            <w:tcBorders>
              <w:top w:val="single" w:sz="4" w:space="0" w:color="000000"/>
              <w:left w:val="single" w:sz="4" w:space="0" w:color="000000"/>
              <w:bottom w:val="single" w:sz="4" w:space="0" w:color="000000"/>
              <w:right w:val="single" w:sz="4" w:space="0" w:color="000000"/>
            </w:tcBorders>
          </w:tcPr>
          <w:p w14:paraId="7CD45A92" w14:textId="77777777" w:rsidR="00671BDA" w:rsidRDefault="00671BDA">
            <w:pPr>
              <w:snapToGrid w:val="0"/>
              <w:jc w:val="right"/>
              <w:rPr>
                <w:rFonts w:ascii="Times New Roman" w:hAnsi="Times New Roman"/>
                <w:sz w:val="22"/>
                <w:szCs w:val="22"/>
              </w:rPr>
            </w:pPr>
            <w:r>
              <w:rPr>
                <w:rFonts w:ascii="Times New Roman" w:hAnsi="Times New Roman"/>
                <w:sz w:val="22"/>
                <w:szCs w:val="22"/>
              </w:rPr>
              <w:t>196.00</w:t>
            </w:r>
          </w:p>
        </w:tc>
      </w:tr>
      <w:tr w:rsidR="00671BDA" w14:paraId="217AECB9" w14:textId="77777777">
        <w:tc>
          <w:tcPr>
            <w:tcW w:w="3798" w:type="dxa"/>
            <w:tcBorders>
              <w:top w:val="single" w:sz="4" w:space="0" w:color="000000"/>
              <w:left w:val="single" w:sz="4" w:space="0" w:color="000000"/>
              <w:bottom w:val="single" w:sz="4" w:space="0" w:color="000000"/>
            </w:tcBorders>
          </w:tcPr>
          <w:p w14:paraId="10EA7F01" w14:textId="77777777" w:rsidR="00671BDA" w:rsidRDefault="00671BDA">
            <w:pPr>
              <w:snapToGrid w:val="0"/>
              <w:jc w:val="both"/>
              <w:rPr>
                <w:rFonts w:ascii="Times New Roman" w:hAnsi="Times New Roman"/>
                <w:sz w:val="22"/>
                <w:szCs w:val="22"/>
              </w:rPr>
            </w:pPr>
          </w:p>
        </w:tc>
        <w:tc>
          <w:tcPr>
            <w:tcW w:w="1710" w:type="dxa"/>
            <w:tcBorders>
              <w:top w:val="single" w:sz="4" w:space="0" w:color="000000"/>
              <w:left w:val="single" w:sz="4" w:space="0" w:color="000000"/>
              <w:bottom w:val="single" w:sz="4" w:space="0" w:color="000000"/>
            </w:tcBorders>
          </w:tcPr>
          <w:p w14:paraId="0F170024" w14:textId="77777777" w:rsidR="00671BDA" w:rsidRDefault="00671BDA">
            <w:pPr>
              <w:snapToGrid w:val="0"/>
              <w:jc w:val="both"/>
              <w:rPr>
                <w:rFonts w:ascii="Times New Roman" w:hAnsi="Times New Roman"/>
                <w:sz w:val="22"/>
                <w:szCs w:val="22"/>
              </w:rPr>
            </w:pPr>
          </w:p>
        </w:tc>
        <w:tc>
          <w:tcPr>
            <w:tcW w:w="1710" w:type="dxa"/>
            <w:tcBorders>
              <w:top w:val="single" w:sz="4" w:space="0" w:color="000000"/>
              <w:left w:val="single" w:sz="4" w:space="0" w:color="000000"/>
              <w:bottom w:val="single" w:sz="4" w:space="0" w:color="000000"/>
            </w:tcBorders>
          </w:tcPr>
          <w:p w14:paraId="006D1017" w14:textId="77777777" w:rsidR="00671BDA" w:rsidRDefault="00671BDA">
            <w:pPr>
              <w:snapToGrid w:val="0"/>
              <w:jc w:val="both"/>
              <w:rPr>
                <w:rFonts w:ascii="Times New Roman" w:hAnsi="Times New Roman"/>
                <w:sz w:val="22"/>
                <w:szCs w:val="22"/>
              </w:rPr>
            </w:pPr>
          </w:p>
        </w:tc>
        <w:tc>
          <w:tcPr>
            <w:tcW w:w="1860" w:type="dxa"/>
            <w:tcBorders>
              <w:top w:val="single" w:sz="4" w:space="0" w:color="000000"/>
              <w:left w:val="single" w:sz="4" w:space="0" w:color="000000"/>
              <w:bottom w:val="single" w:sz="4" w:space="0" w:color="000000"/>
              <w:right w:val="single" w:sz="4" w:space="0" w:color="000000"/>
            </w:tcBorders>
          </w:tcPr>
          <w:p w14:paraId="730EFFDE" w14:textId="77777777" w:rsidR="00671BDA" w:rsidRDefault="00671BDA">
            <w:pPr>
              <w:snapToGrid w:val="0"/>
              <w:jc w:val="both"/>
              <w:rPr>
                <w:rFonts w:ascii="Times New Roman" w:hAnsi="Times New Roman"/>
                <w:sz w:val="22"/>
                <w:szCs w:val="22"/>
              </w:rPr>
            </w:pPr>
          </w:p>
        </w:tc>
      </w:tr>
      <w:tr w:rsidR="00671BDA" w14:paraId="1BC21804" w14:textId="77777777">
        <w:tc>
          <w:tcPr>
            <w:tcW w:w="9078" w:type="dxa"/>
            <w:gridSpan w:val="4"/>
            <w:tcBorders>
              <w:top w:val="single" w:sz="4" w:space="0" w:color="000000"/>
              <w:left w:val="single" w:sz="4" w:space="0" w:color="000000"/>
              <w:bottom w:val="single" w:sz="4" w:space="0" w:color="000000"/>
              <w:right w:val="single" w:sz="4" w:space="0" w:color="000000"/>
            </w:tcBorders>
          </w:tcPr>
          <w:p w14:paraId="03D84B01" w14:textId="77777777" w:rsidR="00671BDA" w:rsidRDefault="00671BDA">
            <w:pPr>
              <w:snapToGrid w:val="0"/>
              <w:jc w:val="both"/>
              <w:rPr>
                <w:rFonts w:ascii="Times New Roman" w:hAnsi="Times New Roman"/>
                <w:sz w:val="22"/>
                <w:szCs w:val="22"/>
              </w:rPr>
            </w:pPr>
            <w:r>
              <w:rPr>
                <w:rFonts w:ascii="Times New Roman" w:hAnsi="Times New Roman"/>
                <w:b/>
                <w:bCs/>
                <w:sz w:val="22"/>
                <w:szCs w:val="22"/>
              </w:rPr>
              <w:t>USAGE RATES PER 1000 GALLONS</w:t>
            </w:r>
          </w:p>
        </w:tc>
      </w:tr>
      <w:tr w:rsidR="00671BDA" w14:paraId="7932BF30" w14:textId="77777777">
        <w:tc>
          <w:tcPr>
            <w:tcW w:w="3798" w:type="dxa"/>
            <w:tcBorders>
              <w:top w:val="single" w:sz="4" w:space="0" w:color="000000"/>
              <w:left w:val="single" w:sz="4" w:space="0" w:color="000000"/>
              <w:bottom w:val="single" w:sz="4" w:space="0" w:color="000000"/>
            </w:tcBorders>
          </w:tcPr>
          <w:p w14:paraId="00202334" w14:textId="77777777" w:rsidR="00671BDA" w:rsidRDefault="00671BDA">
            <w:pPr>
              <w:snapToGrid w:val="0"/>
              <w:jc w:val="both"/>
              <w:rPr>
                <w:rFonts w:ascii="Times New Roman" w:hAnsi="Times New Roman"/>
                <w:sz w:val="22"/>
                <w:szCs w:val="22"/>
              </w:rPr>
            </w:pPr>
          </w:p>
        </w:tc>
        <w:tc>
          <w:tcPr>
            <w:tcW w:w="1710" w:type="dxa"/>
            <w:tcBorders>
              <w:top w:val="single" w:sz="4" w:space="0" w:color="000000"/>
              <w:left w:val="single" w:sz="4" w:space="0" w:color="000000"/>
              <w:bottom w:val="single" w:sz="4" w:space="0" w:color="000000"/>
            </w:tcBorders>
          </w:tcPr>
          <w:p w14:paraId="6BF33BE2" w14:textId="77777777" w:rsidR="00671BDA" w:rsidRDefault="00671BDA">
            <w:pPr>
              <w:snapToGrid w:val="0"/>
              <w:jc w:val="right"/>
              <w:rPr>
                <w:rFonts w:ascii="Times New Roman" w:hAnsi="Times New Roman"/>
                <w:b/>
                <w:bCs/>
                <w:sz w:val="22"/>
                <w:szCs w:val="22"/>
              </w:rPr>
            </w:pPr>
            <w:r>
              <w:rPr>
                <w:rFonts w:ascii="Times New Roman" w:hAnsi="Times New Roman"/>
                <w:b/>
                <w:bCs/>
                <w:sz w:val="22"/>
                <w:szCs w:val="22"/>
              </w:rPr>
              <w:t>Water</w:t>
            </w:r>
          </w:p>
        </w:tc>
        <w:tc>
          <w:tcPr>
            <w:tcW w:w="1710" w:type="dxa"/>
            <w:tcBorders>
              <w:top w:val="single" w:sz="4" w:space="0" w:color="000000"/>
              <w:left w:val="single" w:sz="4" w:space="0" w:color="000000"/>
              <w:bottom w:val="single" w:sz="4" w:space="0" w:color="000000"/>
            </w:tcBorders>
          </w:tcPr>
          <w:p w14:paraId="6D4D3D91" w14:textId="77777777" w:rsidR="00671BDA" w:rsidRDefault="00671BDA">
            <w:pPr>
              <w:snapToGrid w:val="0"/>
              <w:jc w:val="right"/>
              <w:rPr>
                <w:rFonts w:ascii="Times New Roman" w:hAnsi="Times New Roman"/>
                <w:b/>
                <w:bCs/>
                <w:sz w:val="22"/>
                <w:szCs w:val="22"/>
              </w:rPr>
            </w:pPr>
            <w:r>
              <w:rPr>
                <w:rFonts w:ascii="Times New Roman" w:hAnsi="Times New Roman"/>
                <w:b/>
                <w:bCs/>
                <w:sz w:val="22"/>
                <w:szCs w:val="22"/>
              </w:rPr>
              <w:t>Sewer</w:t>
            </w:r>
          </w:p>
        </w:tc>
        <w:tc>
          <w:tcPr>
            <w:tcW w:w="1860" w:type="dxa"/>
            <w:tcBorders>
              <w:top w:val="single" w:sz="4" w:space="0" w:color="000000"/>
              <w:left w:val="single" w:sz="4" w:space="0" w:color="000000"/>
              <w:bottom w:val="single" w:sz="4" w:space="0" w:color="000000"/>
              <w:right w:val="single" w:sz="4" w:space="0" w:color="000000"/>
            </w:tcBorders>
          </w:tcPr>
          <w:p w14:paraId="473FE4A1" w14:textId="77777777" w:rsidR="00671BDA" w:rsidRDefault="00671BDA">
            <w:pPr>
              <w:snapToGrid w:val="0"/>
              <w:jc w:val="right"/>
              <w:rPr>
                <w:rFonts w:ascii="Times New Roman" w:hAnsi="Times New Roman"/>
                <w:sz w:val="22"/>
                <w:szCs w:val="22"/>
              </w:rPr>
            </w:pPr>
            <w:r>
              <w:rPr>
                <w:rFonts w:ascii="Times New Roman" w:hAnsi="Times New Roman"/>
                <w:b/>
                <w:bCs/>
                <w:sz w:val="22"/>
                <w:szCs w:val="22"/>
              </w:rPr>
              <w:t>Total</w:t>
            </w:r>
          </w:p>
        </w:tc>
      </w:tr>
      <w:tr w:rsidR="00671BDA" w14:paraId="5151DDAB" w14:textId="77777777">
        <w:tc>
          <w:tcPr>
            <w:tcW w:w="3798" w:type="dxa"/>
            <w:tcBorders>
              <w:top w:val="single" w:sz="4" w:space="0" w:color="000000"/>
              <w:left w:val="single" w:sz="4" w:space="0" w:color="000000"/>
              <w:bottom w:val="single" w:sz="4" w:space="0" w:color="000000"/>
            </w:tcBorders>
          </w:tcPr>
          <w:p w14:paraId="2ADD9850" w14:textId="77777777" w:rsidR="00671BDA" w:rsidRDefault="00671BDA">
            <w:pPr>
              <w:snapToGrid w:val="0"/>
              <w:jc w:val="both"/>
              <w:rPr>
                <w:rFonts w:ascii="Times New Roman" w:hAnsi="Times New Roman"/>
                <w:sz w:val="22"/>
                <w:szCs w:val="22"/>
              </w:rPr>
            </w:pPr>
            <w:r>
              <w:rPr>
                <w:rFonts w:ascii="Times New Roman" w:hAnsi="Times New Roman"/>
                <w:sz w:val="22"/>
                <w:szCs w:val="22"/>
              </w:rPr>
              <w:t>Village</w:t>
            </w:r>
          </w:p>
        </w:tc>
        <w:tc>
          <w:tcPr>
            <w:tcW w:w="1710" w:type="dxa"/>
            <w:tcBorders>
              <w:top w:val="single" w:sz="4" w:space="0" w:color="000000"/>
              <w:left w:val="single" w:sz="4" w:space="0" w:color="000000"/>
              <w:bottom w:val="single" w:sz="4" w:space="0" w:color="000000"/>
            </w:tcBorders>
          </w:tcPr>
          <w:p w14:paraId="122902EB" w14:textId="77777777" w:rsidR="00671BDA" w:rsidRDefault="00671BDA">
            <w:pPr>
              <w:snapToGrid w:val="0"/>
              <w:jc w:val="right"/>
              <w:rPr>
                <w:rFonts w:ascii="Times New Roman" w:hAnsi="Times New Roman"/>
                <w:sz w:val="22"/>
                <w:szCs w:val="22"/>
              </w:rPr>
            </w:pPr>
            <w:r>
              <w:rPr>
                <w:rFonts w:ascii="Times New Roman" w:hAnsi="Times New Roman"/>
                <w:sz w:val="22"/>
                <w:szCs w:val="22"/>
              </w:rPr>
              <w:t>3.50</w:t>
            </w:r>
          </w:p>
        </w:tc>
        <w:tc>
          <w:tcPr>
            <w:tcW w:w="1710" w:type="dxa"/>
            <w:tcBorders>
              <w:top w:val="single" w:sz="4" w:space="0" w:color="000000"/>
              <w:left w:val="single" w:sz="4" w:space="0" w:color="000000"/>
              <w:bottom w:val="single" w:sz="4" w:space="0" w:color="000000"/>
            </w:tcBorders>
          </w:tcPr>
          <w:p w14:paraId="4A619A48" w14:textId="77777777" w:rsidR="00671BDA" w:rsidRDefault="00671BDA">
            <w:pPr>
              <w:snapToGrid w:val="0"/>
              <w:jc w:val="right"/>
              <w:rPr>
                <w:rFonts w:ascii="Times New Roman" w:hAnsi="Times New Roman"/>
                <w:sz w:val="22"/>
                <w:szCs w:val="22"/>
              </w:rPr>
            </w:pPr>
            <w:r>
              <w:rPr>
                <w:rFonts w:ascii="Times New Roman" w:hAnsi="Times New Roman"/>
                <w:sz w:val="22"/>
                <w:szCs w:val="22"/>
              </w:rPr>
              <w:t>3.50</w:t>
            </w:r>
          </w:p>
        </w:tc>
        <w:tc>
          <w:tcPr>
            <w:tcW w:w="1860" w:type="dxa"/>
            <w:tcBorders>
              <w:top w:val="single" w:sz="4" w:space="0" w:color="000000"/>
              <w:left w:val="single" w:sz="4" w:space="0" w:color="000000"/>
              <w:bottom w:val="single" w:sz="4" w:space="0" w:color="000000"/>
              <w:right w:val="single" w:sz="4" w:space="0" w:color="000000"/>
            </w:tcBorders>
          </w:tcPr>
          <w:p w14:paraId="1D689CBE" w14:textId="77777777" w:rsidR="00671BDA" w:rsidRDefault="00671BDA">
            <w:pPr>
              <w:snapToGrid w:val="0"/>
              <w:jc w:val="right"/>
              <w:rPr>
                <w:rFonts w:ascii="Times New Roman" w:hAnsi="Times New Roman"/>
                <w:sz w:val="22"/>
                <w:szCs w:val="22"/>
              </w:rPr>
            </w:pPr>
            <w:r>
              <w:rPr>
                <w:rFonts w:ascii="Times New Roman" w:hAnsi="Times New Roman"/>
                <w:sz w:val="22"/>
                <w:szCs w:val="22"/>
              </w:rPr>
              <w:t>7.00</w:t>
            </w:r>
          </w:p>
        </w:tc>
      </w:tr>
      <w:tr w:rsidR="00671BDA" w14:paraId="6BAF6C0C" w14:textId="77777777">
        <w:tc>
          <w:tcPr>
            <w:tcW w:w="3798" w:type="dxa"/>
            <w:tcBorders>
              <w:top w:val="single" w:sz="4" w:space="0" w:color="000000"/>
              <w:left w:val="single" w:sz="4" w:space="0" w:color="000000"/>
              <w:bottom w:val="single" w:sz="4" w:space="0" w:color="000000"/>
            </w:tcBorders>
          </w:tcPr>
          <w:p w14:paraId="4CB1CF3F" w14:textId="77777777" w:rsidR="00671BDA" w:rsidRDefault="00671BDA">
            <w:pPr>
              <w:snapToGrid w:val="0"/>
              <w:jc w:val="both"/>
              <w:rPr>
                <w:rFonts w:ascii="Times New Roman" w:hAnsi="Times New Roman"/>
                <w:sz w:val="22"/>
                <w:szCs w:val="22"/>
              </w:rPr>
            </w:pPr>
            <w:r>
              <w:rPr>
                <w:rFonts w:ascii="Times New Roman" w:hAnsi="Times New Roman"/>
                <w:sz w:val="22"/>
                <w:szCs w:val="22"/>
              </w:rPr>
              <w:t>Outside Village</w:t>
            </w:r>
          </w:p>
        </w:tc>
        <w:tc>
          <w:tcPr>
            <w:tcW w:w="1710" w:type="dxa"/>
            <w:tcBorders>
              <w:top w:val="single" w:sz="4" w:space="0" w:color="000000"/>
              <w:left w:val="single" w:sz="4" w:space="0" w:color="000000"/>
              <w:bottom w:val="single" w:sz="4" w:space="0" w:color="000000"/>
            </w:tcBorders>
          </w:tcPr>
          <w:p w14:paraId="5C6893D4" w14:textId="77777777" w:rsidR="00671BDA" w:rsidRDefault="00671BDA">
            <w:pPr>
              <w:snapToGrid w:val="0"/>
              <w:jc w:val="right"/>
              <w:rPr>
                <w:rFonts w:ascii="Times New Roman" w:hAnsi="Times New Roman"/>
                <w:sz w:val="22"/>
                <w:szCs w:val="22"/>
              </w:rPr>
            </w:pPr>
            <w:r>
              <w:rPr>
                <w:rFonts w:ascii="Times New Roman" w:hAnsi="Times New Roman"/>
                <w:sz w:val="22"/>
                <w:szCs w:val="22"/>
              </w:rPr>
              <w:t>4.00</w:t>
            </w:r>
          </w:p>
        </w:tc>
        <w:tc>
          <w:tcPr>
            <w:tcW w:w="1710" w:type="dxa"/>
            <w:tcBorders>
              <w:top w:val="single" w:sz="4" w:space="0" w:color="000000"/>
              <w:left w:val="single" w:sz="4" w:space="0" w:color="000000"/>
              <w:bottom w:val="single" w:sz="4" w:space="0" w:color="000000"/>
            </w:tcBorders>
          </w:tcPr>
          <w:p w14:paraId="32FC1418" w14:textId="77777777" w:rsidR="00671BDA" w:rsidRDefault="00671BDA">
            <w:pPr>
              <w:snapToGrid w:val="0"/>
              <w:jc w:val="right"/>
              <w:rPr>
                <w:rFonts w:ascii="Times New Roman" w:hAnsi="Times New Roman"/>
                <w:sz w:val="22"/>
                <w:szCs w:val="22"/>
              </w:rPr>
            </w:pPr>
            <w:r>
              <w:rPr>
                <w:rFonts w:ascii="Times New Roman" w:hAnsi="Times New Roman"/>
                <w:sz w:val="22"/>
                <w:szCs w:val="22"/>
              </w:rPr>
              <w:t>4.00</w:t>
            </w:r>
          </w:p>
        </w:tc>
        <w:tc>
          <w:tcPr>
            <w:tcW w:w="1860" w:type="dxa"/>
            <w:tcBorders>
              <w:top w:val="single" w:sz="4" w:space="0" w:color="000000"/>
              <w:left w:val="single" w:sz="4" w:space="0" w:color="000000"/>
              <w:bottom w:val="single" w:sz="4" w:space="0" w:color="000000"/>
              <w:right w:val="single" w:sz="4" w:space="0" w:color="000000"/>
            </w:tcBorders>
          </w:tcPr>
          <w:p w14:paraId="0B9B9BA9" w14:textId="77777777" w:rsidR="00671BDA" w:rsidRDefault="00671BDA">
            <w:pPr>
              <w:snapToGrid w:val="0"/>
              <w:jc w:val="right"/>
              <w:rPr>
                <w:rFonts w:ascii="Times New Roman" w:hAnsi="Times New Roman"/>
                <w:sz w:val="22"/>
                <w:szCs w:val="22"/>
              </w:rPr>
            </w:pPr>
            <w:r>
              <w:rPr>
                <w:rFonts w:ascii="Times New Roman" w:hAnsi="Times New Roman"/>
                <w:sz w:val="22"/>
                <w:szCs w:val="22"/>
              </w:rPr>
              <w:t>8.00</w:t>
            </w:r>
          </w:p>
        </w:tc>
      </w:tr>
      <w:tr w:rsidR="00671BDA" w14:paraId="0B26353F" w14:textId="77777777">
        <w:tc>
          <w:tcPr>
            <w:tcW w:w="3798" w:type="dxa"/>
            <w:tcBorders>
              <w:top w:val="single" w:sz="4" w:space="0" w:color="000000"/>
              <w:left w:val="single" w:sz="4" w:space="0" w:color="000000"/>
              <w:bottom w:val="single" w:sz="4" w:space="0" w:color="000000"/>
            </w:tcBorders>
          </w:tcPr>
          <w:p w14:paraId="43D0F767" w14:textId="77777777" w:rsidR="00671BDA" w:rsidRDefault="00671BDA">
            <w:pPr>
              <w:snapToGrid w:val="0"/>
              <w:jc w:val="both"/>
              <w:rPr>
                <w:rFonts w:ascii="Times New Roman" w:hAnsi="Times New Roman"/>
                <w:sz w:val="22"/>
                <w:szCs w:val="22"/>
              </w:rPr>
            </w:pPr>
          </w:p>
        </w:tc>
        <w:tc>
          <w:tcPr>
            <w:tcW w:w="1710" w:type="dxa"/>
            <w:tcBorders>
              <w:top w:val="single" w:sz="4" w:space="0" w:color="000000"/>
              <w:left w:val="single" w:sz="4" w:space="0" w:color="000000"/>
              <w:bottom w:val="single" w:sz="4" w:space="0" w:color="000000"/>
            </w:tcBorders>
          </w:tcPr>
          <w:p w14:paraId="42B00BC0" w14:textId="77777777" w:rsidR="00671BDA" w:rsidRDefault="00671BDA">
            <w:pPr>
              <w:snapToGrid w:val="0"/>
              <w:jc w:val="right"/>
              <w:rPr>
                <w:rFonts w:ascii="Times New Roman" w:hAnsi="Times New Roman"/>
                <w:sz w:val="22"/>
                <w:szCs w:val="22"/>
              </w:rPr>
            </w:pPr>
          </w:p>
        </w:tc>
        <w:tc>
          <w:tcPr>
            <w:tcW w:w="1710" w:type="dxa"/>
            <w:tcBorders>
              <w:top w:val="single" w:sz="4" w:space="0" w:color="000000"/>
              <w:left w:val="single" w:sz="4" w:space="0" w:color="000000"/>
              <w:bottom w:val="single" w:sz="4" w:space="0" w:color="000000"/>
            </w:tcBorders>
          </w:tcPr>
          <w:p w14:paraId="76BF9CB6" w14:textId="77777777" w:rsidR="00671BDA" w:rsidRDefault="00671BDA">
            <w:pPr>
              <w:snapToGrid w:val="0"/>
              <w:jc w:val="right"/>
              <w:rPr>
                <w:rFonts w:ascii="Times New Roman" w:hAnsi="Times New Roman"/>
                <w:sz w:val="22"/>
                <w:szCs w:val="22"/>
              </w:rPr>
            </w:pPr>
          </w:p>
        </w:tc>
        <w:tc>
          <w:tcPr>
            <w:tcW w:w="1860" w:type="dxa"/>
            <w:tcBorders>
              <w:top w:val="single" w:sz="4" w:space="0" w:color="000000"/>
              <w:left w:val="single" w:sz="4" w:space="0" w:color="000000"/>
              <w:bottom w:val="single" w:sz="4" w:space="0" w:color="000000"/>
              <w:right w:val="single" w:sz="4" w:space="0" w:color="000000"/>
            </w:tcBorders>
          </w:tcPr>
          <w:p w14:paraId="2FEBFBC3" w14:textId="77777777" w:rsidR="00671BDA" w:rsidRDefault="00671BDA">
            <w:pPr>
              <w:snapToGrid w:val="0"/>
              <w:jc w:val="right"/>
              <w:rPr>
                <w:rFonts w:ascii="Times New Roman" w:hAnsi="Times New Roman"/>
                <w:sz w:val="22"/>
                <w:szCs w:val="22"/>
              </w:rPr>
            </w:pPr>
          </w:p>
        </w:tc>
      </w:tr>
      <w:tr w:rsidR="00671BDA" w14:paraId="182A7258" w14:textId="77777777">
        <w:tc>
          <w:tcPr>
            <w:tcW w:w="9078" w:type="dxa"/>
            <w:gridSpan w:val="4"/>
            <w:tcBorders>
              <w:top w:val="single" w:sz="4" w:space="0" w:color="000000"/>
              <w:left w:val="single" w:sz="4" w:space="0" w:color="000000"/>
              <w:bottom w:val="single" w:sz="4" w:space="0" w:color="000000"/>
              <w:right w:val="single" w:sz="4" w:space="0" w:color="000000"/>
            </w:tcBorders>
          </w:tcPr>
          <w:p w14:paraId="53D5575A" w14:textId="77777777" w:rsidR="00671BDA" w:rsidRDefault="00671BDA">
            <w:pPr>
              <w:pStyle w:val="HTMLPreformatted"/>
              <w:snapToGrid w:val="0"/>
              <w:rPr>
                <w:rFonts w:ascii="Times New Roman" w:hAnsi="Times New Roman" w:cs="Times New Roman"/>
                <w:sz w:val="22"/>
                <w:szCs w:val="22"/>
              </w:rPr>
            </w:pPr>
            <w:r>
              <w:rPr>
                <w:rStyle w:val="HTMLTypewriter"/>
                <w:rFonts w:ascii="Times New Roman" w:hAnsi="Times New Roman" w:cs="Times New Roman"/>
                <w:sz w:val="22"/>
                <w:szCs w:val="22"/>
              </w:rPr>
              <w:t xml:space="preserve">Please note, all base water charges include a capital improvement </w:t>
            </w:r>
            <w:proofErr w:type="spellStart"/>
            <w:r>
              <w:rPr>
                <w:rStyle w:val="HTMLTypewriter"/>
                <w:rFonts w:ascii="Times New Roman" w:hAnsi="Times New Roman" w:cs="Times New Roman"/>
                <w:sz w:val="22"/>
                <w:szCs w:val="22"/>
              </w:rPr>
              <w:t>chg</w:t>
            </w:r>
            <w:proofErr w:type="spellEnd"/>
            <w:r>
              <w:rPr>
                <w:rStyle w:val="HTMLTypewriter"/>
                <w:rFonts w:ascii="Times New Roman" w:hAnsi="Times New Roman" w:cs="Times New Roman"/>
                <w:sz w:val="22"/>
                <w:szCs w:val="22"/>
              </w:rPr>
              <w:t xml:space="preserve"> of $38.53 associated with the construction of the water treatment plant.</w:t>
            </w:r>
          </w:p>
          <w:p w14:paraId="3A84EAA4" w14:textId="77777777" w:rsidR="00671BDA" w:rsidRDefault="00671BDA">
            <w:pPr>
              <w:jc w:val="right"/>
              <w:rPr>
                <w:rFonts w:ascii="Times New Roman" w:hAnsi="Times New Roman"/>
                <w:sz w:val="22"/>
                <w:szCs w:val="22"/>
              </w:rPr>
            </w:pPr>
          </w:p>
        </w:tc>
      </w:tr>
    </w:tbl>
    <w:p w14:paraId="2F714880" w14:textId="77777777" w:rsidR="00671BDA" w:rsidRDefault="00671BDA">
      <w:pPr>
        <w:keepLines/>
        <w:tabs>
          <w:tab w:val="left" w:pos="0"/>
          <w:tab w:val="left" w:pos="720"/>
          <w:tab w:val="left" w:pos="3870"/>
          <w:tab w:val="left" w:pos="5670"/>
          <w:tab w:val="left" w:pos="7830"/>
          <w:tab w:val="left" w:pos="8550"/>
          <w:tab w:val="left" w:pos="8640"/>
          <w:tab w:val="left" w:pos="9360"/>
        </w:tabs>
        <w:jc w:val="both"/>
      </w:pPr>
    </w:p>
    <w:p w14:paraId="27F728A0"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rPr>
          <w:rFonts w:ascii="Times New Roman" w:hAnsi="Times New Roman"/>
          <w:b/>
          <w:smallCaps/>
          <w:color w:val="000000"/>
          <w:sz w:val="28"/>
        </w:rPr>
        <w:t>Are there contaminants in our drinking water?</w:t>
      </w:r>
    </w:p>
    <w:p w14:paraId="4FDE3899" w14:textId="77777777" w:rsidR="00671BDA" w:rsidRDefault="00671BDA">
      <w:pPr>
        <w:ind w:left="720"/>
      </w:pPr>
    </w:p>
    <w:p w14:paraId="1B2E2172" w14:textId="77777777" w:rsidR="00671BDA" w:rsidRDefault="00671BDA">
      <w:pPr>
        <w:ind w:left="720"/>
        <w:jc w:val="both"/>
        <w:rPr>
          <w:rFonts w:ascii="Times New Roman" w:hAnsi="Times New Roman"/>
          <w:sz w:val="22"/>
          <w:szCs w:val="22"/>
        </w:rPr>
      </w:pPr>
      <w:r>
        <w:rPr>
          <w:rFonts w:ascii="Times New Roman" w:hAnsi="Times New Roman"/>
          <w:sz w:val="22"/>
          <w:szCs w:val="22"/>
        </w:rPr>
        <w:t xml:space="preserve">As the State regulations require, we routinely test your drinking water for numerous contaminants. These contaminants include: </w:t>
      </w:r>
      <w:r w:rsidR="00D2027E">
        <w:rPr>
          <w:rFonts w:ascii="Times New Roman" w:hAnsi="Times New Roman"/>
          <w:sz w:val="22"/>
          <w:szCs w:val="22"/>
        </w:rPr>
        <w:t xml:space="preserve">asbestos, </w:t>
      </w:r>
      <w:r>
        <w:rPr>
          <w:rFonts w:ascii="Times New Roman" w:hAnsi="Times New Roman"/>
          <w:sz w:val="22"/>
          <w:szCs w:val="22"/>
        </w:rPr>
        <w:t xml:space="preserve">total coliform, turbidity, inorganic compounds, nitrate, lead and copper, volatile organic compounds, radiological contaminants, Total Trihalomethanes (TTHM), </w:t>
      </w:r>
      <w:proofErr w:type="spellStart"/>
      <w:r>
        <w:rPr>
          <w:rFonts w:ascii="Times New Roman" w:hAnsi="Times New Roman"/>
          <w:sz w:val="22"/>
          <w:szCs w:val="22"/>
        </w:rPr>
        <w:t>Haloacetic</w:t>
      </w:r>
      <w:proofErr w:type="spellEnd"/>
      <w:r>
        <w:rPr>
          <w:rFonts w:ascii="Times New Roman" w:hAnsi="Times New Roman"/>
          <w:sz w:val="22"/>
          <w:szCs w:val="22"/>
        </w:rPr>
        <w:t xml:space="preserve"> Acids (HAA)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w:t>
      </w:r>
      <w:r>
        <w:rPr>
          <w:rFonts w:ascii="Times New Roman" w:hAnsi="Times New Roman"/>
          <w:color w:val="000000"/>
          <w:sz w:val="22"/>
          <w:szCs w:val="22"/>
        </w:rPr>
        <w:t>year</w:t>
      </w:r>
      <w:r>
        <w:rPr>
          <w:rFonts w:ascii="Times New Roman" w:hAnsi="Times New Roman"/>
          <w:sz w:val="22"/>
          <w:szCs w:val="22"/>
        </w:rPr>
        <w:t xml:space="preserve"> old.  </w:t>
      </w:r>
    </w:p>
    <w:p w14:paraId="53C5E06A" w14:textId="77777777" w:rsidR="00671BDA" w:rsidRDefault="00671BDA">
      <w:pPr>
        <w:keepNext/>
        <w:keepLines/>
        <w:tabs>
          <w:tab w:val="left" w:pos="0"/>
          <w:tab w:val="left" w:pos="720"/>
          <w:tab w:val="left" w:pos="3870"/>
          <w:tab w:val="left" w:pos="5670"/>
          <w:tab w:val="left" w:pos="7830"/>
          <w:tab w:val="left" w:pos="8550"/>
          <w:tab w:val="left" w:pos="8640"/>
          <w:tab w:val="left" w:pos="9360"/>
        </w:tabs>
        <w:ind w:left="720"/>
        <w:jc w:val="both"/>
        <w:rPr>
          <w:rFonts w:ascii="Times New Roman" w:hAnsi="Times New Roman"/>
          <w:sz w:val="22"/>
          <w:szCs w:val="22"/>
        </w:rPr>
      </w:pPr>
    </w:p>
    <w:p w14:paraId="693F1FB7" w14:textId="77777777" w:rsidR="00671BDA" w:rsidRDefault="00671BDA">
      <w:pPr>
        <w:ind w:left="720"/>
        <w:jc w:val="both"/>
        <w:rPr>
          <w:rFonts w:ascii="Times New Roman" w:hAnsi="Times New Roman"/>
          <w:sz w:val="22"/>
          <w:szCs w:val="22"/>
        </w:rPr>
      </w:pPr>
      <w:r>
        <w:rPr>
          <w:rFonts w:ascii="Times New Roman" w:hAnsi="Times New Roman"/>
          <w:sz w:val="22"/>
          <w:szCs w:val="22"/>
        </w:rPr>
        <w:t>It should be noted that all drinking water, including bottled drinking water, might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Department of Health at 585-243-</w:t>
      </w:r>
      <w:r>
        <w:rPr>
          <w:rFonts w:ascii="Times New Roman" w:hAnsi="Times New Roman"/>
          <w:color w:val="000000"/>
          <w:sz w:val="22"/>
          <w:szCs w:val="22"/>
        </w:rPr>
        <w:t>7280.</w:t>
      </w:r>
    </w:p>
    <w:p w14:paraId="35B0AE2F" w14:textId="77777777" w:rsidR="00671BDA" w:rsidRDefault="00671BDA">
      <w:pPr>
        <w:ind w:left="720"/>
        <w:jc w:val="both"/>
        <w:rPr>
          <w:rFonts w:ascii="Times New Roman" w:hAnsi="Times New Roman"/>
          <w:sz w:val="22"/>
          <w:szCs w:val="22"/>
        </w:rPr>
      </w:pPr>
    </w:p>
    <w:p w14:paraId="561720D5" w14:textId="77777777" w:rsidR="00671BDA" w:rsidRPr="00AE149E" w:rsidRDefault="00671BDA">
      <w:pPr>
        <w:spacing w:line="216" w:lineRule="auto"/>
        <w:rPr>
          <w:rFonts w:ascii="Times New Roman" w:hAnsi="Times New Roman"/>
          <w:b/>
          <w:bCs/>
          <w:sz w:val="24"/>
          <w:szCs w:val="24"/>
        </w:rPr>
      </w:pPr>
    </w:p>
    <w:tbl>
      <w:tblPr>
        <w:tblW w:w="12764" w:type="dxa"/>
        <w:tblInd w:w="144" w:type="dxa"/>
        <w:tblLayout w:type="fixed"/>
        <w:tblCellMar>
          <w:left w:w="0" w:type="dxa"/>
          <w:right w:w="0" w:type="dxa"/>
        </w:tblCellMar>
        <w:tblLook w:val="0000" w:firstRow="0" w:lastRow="0" w:firstColumn="0" w:lastColumn="0" w:noHBand="0" w:noVBand="0"/>
      </w:tblPr>
      <w:tblGrid>
        <w:gridCol w:w="1047"/>
        <w:gridCol w:w="66"/>
        <w:gridCol w:w="13"/>
        <w:gridCol w:w="1243"/>
        <w:gridCol w:w="917"/>
        <w:gridCol w:w="1075"/>
        <w:gridCol w:w="11"/>
        <w:gridCol w:w="995"/>
        <w:gridCol w:w="733"/>
        <w:gridCol w:w="2671"/>
        <w:gridCol w:w="2278"/>
        <w:gridCol w:w="1624"/>
        <w:gridCol w:w="39"/>
        <w:gridCol w:w="52"/>
      </w:tblGrid>
      <w:tr w:rsidR="00671BDA" w:rsidRPr="00AE149E" w14:paraId="151E5D40" w14:textId="77777777" w:rsidTr="00B95500">
        <w:trPr>
          <w:trHeight w:val="217"/>
          <w:tblHeader/>
        </w:trPr>
        <w:tc>
          <w:tcPr>
            <w:tcW w:w="11049" w:type="dxa"/>
            <w:gridSpan w:val="11"/>
            <w:tcBorders>
              <w:top w:val="single" w:sz="4" w:space="0" w:color="000000"/>
              <w:left w:val="single" w:sz="4" w:space="0" w:color="000000"/>
              <w:bottom w:val="single" w:sz="4" w:space="0" w:color="000000"/>
            </w:tcBorders>
          </w:tcPr>
          <w:p w14:paraId="50536A76" w14:textId="77777777" w:rsidR="00671BDA" w:rsidRPr="00AE149E" w:rsidRDefault="00E77C6B">
            <w:pPr>
              <w:snapToGrid w:val="0"/>
              <w:spacing w:line="216" w:lineRule="auto"/>
              <w:jc w:val="center"/>
              <w:rPr>
                <w:rFonts w:ascii="Times New Roman" w:hAnsi="Times New Roman"/>
                <w:b/>
                <w:bCs/>
                <w:sz w:val="18"/>
                <w:szCs w:val="18"/>
              </w:rPr>
            </w:pPr>
            <w:r w:rsidRPr="00AE149E">
              <w:rPr>
                <w:rFonts w:ascii="Times New Roman" w:hAnsi="Times New Roman"/>
                <w:b/>
                <w:bCs/>
                <w:sz w:val="18"/>
                <w:szCs w:val="18"/>
              </w:rPr>
              <w:t>Table of Contaminants</w:t>
            </w:r>
          </w:p>
        </w:tc>
        <w:tc>
          <w:tcPr>
            <w:tcW w:w="1624" w:type="dxa"/>
            <w:tcBorders>
              <w:left w:val="single" w:sz="4" w:space="0" w:color="000000"/>
            </w:tcBorders>
          </w:tcPr>
          <w:p w14:paraId="2B281DF7" w14:textId="77777777" w:rsidR="00671BDA" w:rsidRPr="00AE149E" w:rsidRDefault="00671BDA">
            <w:pPr>
              <w:snapToGrid w:val="0"/>
              <w:rPr>
                <w:rFonts w:ascii="Times New Roman" w:hAnsi="Times New Roman"/>
                <w:sz w:val="18"/>
                <w:szCs w:val="18"/>
              </w:rPr>
            </w:pPr>
          </w:p>
        </w:tc>
        <w:tc>
          <w:tcPr>
            <w:tcW w:w="39" w:type="dxa"/>
          </w:tcPr>
          <w:p w14:paraId="3D125231" w14:textId="77777777" w:rsidR="00671BDA" w:rsidRPr="00AE149E" w:rsidRDefault="00671BDA">
            <w:pPr>
              <w:snapToGrid w:val="0"/>
              <w:rPr>
                <w:rFonts w:ascii="Times New Roman" w:hAnsi="Times New Roman"/>
                <w:sz w:val="18"/>
                <w:szCs w:val="18"/>
              </w:rPr>
            </w:pPr>
          </w:p>
        </w:tc>
        <w:tc>
          <w:tcPr>
            <w:tcW w:w="52" w:type="dxa"/>
          </w:tcPr>
          <w:p w14:paraId="02E7E3E4" w14:textId="77777777" w:rsidR="00671BDA" w:rsidRPr="00AE149E" w:rsidRDefault="00671BDA">
            <w:pPr>
              <w:snapToGrid w:val="0"/>
            </w:pPr>
          </w:p>
        </w:tc>
      </w:tr>
      <w:tr w:rsidR="00671BDA" w14:paraId="2F4648D8" w14:textId="77777777" w:rsidTr="00B95500">
        <w:trPr>
          <w:trHeight w:val="545"/>
          <w:tblHeader/>
        </w:trPr>
        <w:tc>
          <w:tcPr>
            <w:tcW w:w="1126" w:type="dxa"/>
            <w:gridSpan w:val="3"/>
            <w:tcBorders>
              <w:top w:val="single" w:sz="4" w:space="0" w:color="000000"/>
              <w:left w:val="single" w:sz="4" w:space="0" w:color="000000"/>
              <w:bottom w:val="single" w:sz="4" w:space="0" w:color="000000"/>
            </w:tcBorders>
          </w:tcPr>
          <w:p w14:paraId="48EC154D" w14:textId="77777777" w:rsidR="00671BDA" w:rsidRPr="00A568C4" w:rsidRDefault="00671BDA">
            <w:pPr>
              <w:snapToGrid w:val="0"/>
              <w:spacing w:line="216" w:lineRule="auto"/>
              <w:jc w:val="center"/>
              <w:rPr>
                <w:rFonts w:ascii="Times New Roman" w:hAnsi="Times New Roman"/>
                <w:color w:val="000000"/>
                <w:sz w:val="18"/>
                <w:szCs w:val="18"/>
              </w:rPr>
            </w:pPr>
          </w:p>
          <w:p w14:paraId="23FA0C88" w14:textId="77777777" w:rsidR="00671BDA" w:rsidRPr="00A568C4" w:rsidRDefault="00671BDA">
            <w:pPr>
              <w:spacing w:line="216" w:lineRule="auto"/>
              <w:jc w:val="center"/>
              <w:rPr>
                <w:rFonts w:ascii="Times New Roman" w:hAnsi="Times New Roman"/>
                <w:color w:val="000000"/>
                <w:sz w:val="18"/>
                <w:szCs w:val="18"/>
              </w:rPr>
            </w:pPr>
          </w:p>
          <w:p w14:paraId="4ABF83EA"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Contaminant</w:t>
            </w:r>
          </w:p>
        </w:tc>
        <w:tc>
          <w:tcPr>
            <w:tcW w:w="1243" w:type="dxa"/>
            <w:tcBorders>
              <w:top w:val="single" w:sz="4" w:space="0" w:color="000000"/>
              <w:left w:val="single" w:sz="4" w:space="0" w:color="000000"/>
              <w:bottom w:val="single" w:sz="4" w:space="0" w:color="000000"/>
            </w:tcBorders>
          </w:tcPr>
          <w:p w14:paraId="30347EED" w14:textId="77777777" w:rsidR="00671BDA" w:rsidRPr="00A568C4" w:rsidRDefault="00671BDA">
            <w:pPr>
              <w:snapToGrid w:val="0"/>
              <w:spacing w:line="216" w:lineRule="auto"/>
              <w:jc w:val="center"/>
              <w:rPr>
                <w:rFonts w:ascii="Times New Roman" w:hAnsi="Times New Roman"/>
                <w:color w:val="000000"/>
                <w:sz w:val="18"/>
                <w:szCs w:val="18"/>
              </w:rPr>
            </w:pPr>
          </w:p>
          <w:p w14:paraId="68F6188C"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Violation</w:t>
            </w:r>
          </w:p>
          <w:p w14:paraId="44189384"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Yes/No</w:t>
            </w:r>
          </w:p>
        </w:tc>
        <w:tc>
          <w:tcPr>
            <w:tcW w:w="917" w:type="dxa"/>
            <w:tcBorders>
              <w:top w:val="single" w:sz="4" w:space="0" w:color="000000"/>
              <w:left w:val="single" w:sz="4" w:space="0" w:color="000000"/>
              <w:bottom w:val="single" w:sz="4" w:space="0" w:color="000000"/>
            </w:tcBorders>
          </w:tcPr>
          <w:p w14:paraId="7DE014ED" w14:textId="77777777" w:rsidR="00671BDA" w:rsidRPr="00A568C4" w:rsidRDefault="00671BDA">
            <w:pPr>
              <w:snapToGrid w:val="0"/>
              <w:spacing w:line="216" w:lineRule="auto"/>
              <w:jc w:val="center"/>
              <w:rPr>
                <w:rFonts w:ascii="Times New Roman" w:hAnsi="Times New Roman"/>
                <w:color w:val="000000"/>
                <w:sz w:val="18"/>
                <w:szCs w:val="18"/>
              </w:rPr>
            </w:pPr>
          </w:p>
          <w:p w14:paraId="188FD078"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Date of Sample</w:t>
            </w:r>
          </w:p>
        </w:tc>
        <w:tc>
          <w:tcPr>
            <w:tcW w:w="1086" w:type="dxa"/>
            <w:gridSpan w:val="2"/>
            <w:tcBorders>
              <w:top w:val="single" w:sz="4" w:space="0" w:color="000000"/>
              <w:left w:val="single" w:sz="4" w:space="0" w:color="000000"/>
              <w:bottom w:val="single" w:sz="4" w:space="0" w:color="000000"/>
            </w:tcBorders>
          </w:tcPr>
          <w:p w14:paraId="603D558C" w14:textId="77777777" w:rsidR="00671BDA" w:rsidRPr="00A568C4" w:rsidRDefault="00671BDA">
            <w:pPr>
              <w:snapToGrid w:val="0"/>
              <w:spacing w:line="216" w:lineRule="auto"/>
              <w:jc w:val="center"/>
              <w:rPr>
                <w:rFonts w:ascii="Times New Roman" w:hAnsi="Times New Roman"/>
                <w:color w:val="000000"/>
                <w:sz w:val="18"/>
                <w:szCs w:val="18"/>
              </w:rPr>
            </w:pPr>
          </w:p>
          <w:p w14:paraId="2C07C06A"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 xml:space="preserve">Level Detected </w:t>
            </w:r>
          </w:p>
          <w:p w14:paraId="406D7335"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Avg./Max.</w:t>
            </w:r>
          </w:p>
          <w:p w14:paraId="41E983C8"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(Range)</w:t>
            </w:r>
          </w:p>
        </w:tc>
        <w:tc>
          <w:tcPr>
            <w:tcW w:w="995" w:type="dxa"/>
            <w:tcBorders>
              <w:top w:val="single" w:sz="4" w:space="0" w:color="000000"/>
              <w:left w:val="single" w:sz="4" w:space="0" w:color="000000"/>
              <w:bottom w:val="single" w:sz="4" w:space="0" w:color="000000"/>
            </w:tcBorders>
            <w:vAlign w:val="center"/>
          </w:tcPr>
          <w:p w14:paraId="36716D18" w14:textId="77777777" w:rsidR="00671BDA" w:rsidRPr="00A568C4" w:rsidRDefault="00671BDA">
            <w:pPr>
              <w:snapToGrid w:val="0"/>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Unit Measurement</w:t>
            </w:r>
          </w:p>
        </w:tc>
        <w:tc>
          <w:tcPr>
            <w:tcW w:w="733" w:type="dxa"/>
            <w:tcBorders>
              <w:top w:val="single" w:sz="4" w:space="0" w:color="000000"/>
              <w:left w:val="single" w:sz="4" w:space="0" w:color="000000"/>
              <w:bottom w:val="single" w:sz="4" w:space="0" w:color="000000"/>
            </w:tcBorders>
          </w:tcPr>
          <w:p w14:paraId="3872F89A" w14:textId="77777777" w:rsidR="00671BDA" w:rsidRPr="00A568C4" w:rsidRDefault="00671BDA">
            <w:pPr>
              <w:snapToGrid w:val="0"/>
              <w:spacing w:line="216" w:lineRule="auto"/>
              <w:jc w:val="center"/>
              <w:rPr>
                <w:rFonts w:ascii="Times New Roman" w:hAnsi="Times New Roman"/>
                <w:color w:val="000000"/>
                <w:sz w:val="18"/>
                <w:szCs w:val="18"/>
              </w:rPr>
            </w:pPr>
          </w:p>
          <w:p w14:paraId="2DB7FF58" w14:textId="77777777" w:rsidR="00671BDA" w:rsidRPr="00A568C4" w:rsidRDefault="00671BDA">
            <w:pPr>
              <w:spacing w:line="216" w:lineRule="auto"/>
              <w:jc w:val="center"/>
              <w:rPr>
                <w:rFonts w:ascii="Times New Roman" w:hAnsi="Times New Roman"/>
                <w:color w:val="000000"/>
                <w:sz w:val="18"/>
                <w:szCs w:val="18"/>
              </w:rPr>
            </w:pPr>
          </w:p>
          <w:p w14:paraId="06CB8CD1"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MCLG</w:t>
            </w:r>
          </w:p>
        </w:tc>
        <w:tc>
          <w:tcPr>
            <w:tcW w:w="2671" w:type="dxa"/>
            <w:tcBorders>
              <w:top w:val="single" w:sz="4" w:space="0" w:color="000000"/>
              <w:left w:val="single" w:sz="4" w:space="0" w:color="000000"/>
              <w:bottom w:val="single" w:sz="4" w:space="0" w:color="000000"/>
            </w:tcBorders>
          </w:tcPr>
          <w:p w14:paraId="49E5EA18" w14:textId="77777777" w:rsidR="00671BDA" w:rsidRPr="00A568C4" w:rsidRDefault="00671BDA">
            <w:pPr>
              <w:snapToGrid w:val="0"/>
              <w:spacing w:line="216" w:lineRule="auto"/>
              <w:jc w:val="center"/>
              <w:rPr>
                <w:rFonts w:ascii="Times New Roman" w:hAnsi="Times New Roman"/>
                <w:color w:val="000000"/>
                <w:sz w:val="18"/>
                <w:szCs w:val="18"/>
              </w:rPr>
            </w:pPr>
          </w:p>
          <w:p w14:paraId="14526F17"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Regulatory Limit (MCL, TT or AL)</w:t>
            </w:r>
          </w:p>
        </w:tc>
        <w:tc>
          <w:tcPr>
            <w:tcW w:w="2278" w:type="dxa"/>
            <w:tcBorders>
              <w:top w:val="single" w:sz="4" w:space="0" w:color="000000"/>
              <w:left w:val="single" w:sz="4" w:space="0" w:color="000000"/>
              <w:bottom w:val="single" w:sz="4" w:space="0" w:color="000000"/>
            </w:tcBorders>
          </w:tcPr>
          <w:p w14:paraId="397C8D10" w14:textId="77777777" w:rsidR="00671BDA" w:rsidRPr="00A568C4" w:rsidRDefault="00671BDA">
            <w:pPr>
              <w:snapToGrid w:val="0"/>
              <w:spacing w:line="216" w:lineRule="auto"/>
              <w:jc w:val="center"/>
              <w:rPr>
                <w:rFonts w:ascii="Times New Roman" w:hAnsi="Times New Roman"/>
                <w:color w:val="000000"/>
                <w:sz w:val="18"/>
                <w:szCs w:val="18"/>
              </w:rPr>
            </w:pPr>
          </w:p>
          <w:p w14:paraId="7A3C7221" w14:textId="77777777" w:rsidR="00671BDA" w:rsidRPr="00A568C4" w:rsidRDefault="00671BDA">
            <w:pPr>
              <w:spacing w:line="216" w:lineRule="auto"/>
              <w:jc w:val="center"/>
              <w:rPr>
                <w:rFonts w:ascii="Times New Roman" w:hAnsi="Times New Roman"/>
                <w:color w:val="000000"/>
                <w:sz w:val="18"/>
                <w:szCs w:val="18"/>
              </w:rPr>
            </w:pPr>
          </w:p>
          <w:p w14:paraId="7BF35B96" w14:textId="77777777" w:rsidR="00671BDA" w:rsidRPr="00A568C4" w:rsidRDefault="00671BDA">
            <w:pPr>
              <w:spacing w:line="216" w:lineRule="auto"/>
              <w:jc w:val="center"/>
              <w:rPr>
                <w:rFonts w:ascii="Times New Roman" w:hAnsi="Times New Roman"/>
                <w:color w:val="000000"/>
                <w:sz w:val="18"/>
                <w:szCs w:val="18"/>
              </w:rPr>
            </w:pPr>
            <w:r w:rsidRPr="00A568C4">
              <w:rPr>
                <w:rFonts w:ascii="Times New Roman" w:hAnsi="Times New Roman"/>
                <w:color w:val="000000"/>
                <w:sz w:val="18"/>
                <w:szCs w:val="18"/>
              </w:rPr>
              <w:t>Likely Source of Contamination</w:t>
            </w:r>
          </w:p>
        </w:tc>
        <w:tc>
          <w:tcPr>
            <w:tcW w:w="1624" w:type="dxa"/>
            <w:tcBorders>
              <w:left w:val="single" w:sz="4" w:space="0" w:color="000000"/>
            </w:tcBorders>
          </w:tcPr>
          <w:p w14:paraId="420D9695" w14:textId="77777777" w:rsidR="00671BDA" w:rsidRDefault="00671BDA">
            <w:pPr>
              <w:snapToGrid w:val="0"/>
              <w:rPr>
                <w:rFonts w:ascii="Times New Roman" w:hAnsi="Times New Roman"/>
                <w:color w:val="000000"/>
                <w:sz w:val="18"/>
                <w:szCs w:val="18"/>
              </w:rPr>
            </w:pPr>
          </w:p>
        </w:tc>
        <w:tc>
          <w:tcPr>
            <w:tcW w:w="39" w:type="dxa"/>
          </w:tcPr>
          <w:p w14:paraId="1E56AD2B" w14:textId="77777777" w:rsidR="00671BDA" w:rsidRDefault="00671BDA">
            <w:pPr>
              <w:snapToGrid w:val="0"/>
              <w:rPr>
                <w:rFonts w:ascii="Times New Roman" w:hAnsi="Times New Roman"/>
                <w:b/>
                <w:bCs/>
                <w:i/>
                <w:iCs/>
                <w:color w:val="000000"/>
                <w:sz w:val="18"/>
                <w:szCs w:val="18"/>
              </w:rPr>
            </w:pPr>
          </w:p>
        </w:tc>
        <w:tc>
          <w:tcPr>
            <w:tcW w:w="52" w:type="dxa"/>
          </w:tcPr>
          <w:p w14:paraId="7E3E18B1" w14:textId="77777777" w:rsidR="00671BDA" w:rsidRDefault="00671BDA">
            <w:pPr>
              <w:snapToGrid w:val="0"/>
              <w:rPr>
                <w:color w:val="000000"/>
              </w:rPr>
            </w:pPr>
          </w:p>
        </w:tc>
      </w:tr>
      <w:tr w:rsidR="00417A92" w14:paraId="01B976E4" w14:textId="77777777" w:rsidTr="00B95500">
        <w:trPr>
          <w:trHeight w:val="283"/>
        </w:trPr>
        <w:tc>
          <w:tcPr>
            <w:tcW w:w="11049" w:type="dxa"/>
            <w:gridSpan w:val="11"/>
            <w:tcBorders>
              <w:top w:val="single" w:sz="4" w:space="0" w:color="000000"/>
              <w:left w:val="single" w:sz="4" w:space="0" w:color="000000"/>
              <w:bottom w:val="single" w:sz="4" w:space="0" w:color="000000"/>
            </w:tcBorders>
            <w:vAlign w:val="center"/>
          </w:tcPr>
          <w:p w14:paraId="36655AC4" w14:textId="77777777" w:rsidR="00417A92" w:rsidRPr="00A568C4" w:rsidRDefault="0043498B" w:rsidP="002D1C14">
            <w:pPr>
              <w:spacing w:line="216" w:lineRule="auto"/>
              <w:rPr>
                <w:rFonts w:ascii="Times New Roman" w:hAnsi="Times New Roman"/>
                <w:b/>
                <w:bCs/>
                <w:iCs/>
                <w:sz w:val="18"/>
                <w:szCs w:val="18"/>
              </w:rPr>
            </w:pPr>
            <w:r w:rsidRPr="00A568C4">
              <w:rPr>
                <w:rFonts w:ascii="Times New Roman" w:hAnsi="Times New Roman"/>
                <w:b/>
                <w:sz w:val="18"/>
                <w:szCs w:val="18"/>
              </w:rPr>
              <w:t xml:space="preserve">Disinfectant:  </w:t>
            </w:r>
            <w:r w:rsidR="00417A92" w:rsidRPr="00A568C4">
              <w:rPr>
                <w:rFonts w:ascii="Times New Roman" w:hAnsi="Times New Roman"/>
                <w:b/>
                <w:sz w:val="18"/>
                <w:szCs w:val="18"/>
              </w:rPr>
              <w:t>Chlorine Residuals Measured in Distribution:</w:t>
            </w:r>
          </w:p>
        </w:tc>
        <w:tc>
          <w:tcPr>
            <w:tcW w:w="1624" w:type="dxa"/>
            <w:tcBorders>
              <w:left w:val="single" w:sz="4" w:space="0" w:color="000000"/>
            </w:tcBorders>
          </w:tcPr>
          <w:p w14:paraId="6957D1F0" w14:textId="77777777" w:rsidR="00417A92" w:rsidRPr="00512CFB" w:rsidRDefault="00417A92" w:rsidP="002D1C14"/>
        </w:tc>
        <w:tc>
          <w:tcPr>
            <w:tcW w:w="39" w:type="dxa"/>
          </w:tcPr>
          <w:p w14:paraId="691DE1FD" w14:textId="77777777" w:rsidR="00417A92" w:rsidRPr="00512CFB" w:rsidRDefault="00417A92" w:rsidP="002D1C14"/>
        </w:tc>
        <w:tc>
          <w:tcPr>
            <w:tcW w:w="52" w:type="dxa"/>
          </w:tcPr>
          <w:p w14:paraId="3A73A624" w14:textId="77777777" w:rsidR="00417A92" w:rsidRPr="00512CFB" w:rsidRDefault="00417A92" w:rsidP="002D1C14"/>
        </w:tc>
      </w:tr>
      <w:tr w:rsidR="00417A92" w14:paraId="479B1404" w14:textId="77777777" w:rsidTr="00B95500">
        <w:trPr>
          <w:trHeight w:val="545"/>
        </w:trPr>
        <w:tc>
          <w:tcPr>
            <w:tcW w:w="1126" w:type="dxa"/>
            <w:gridSpan w:val="3"/>
            <w:tcBorders>
              <w:top w:val="single" w:sz="4" w:space="0" w:color="000000"/>
              <w:left w:val="single" w:sz="4" w:space="0" w:color="000000"/>
              <w:bottom w:val="single" w:sz="4" w:space="0" w:color="000000"/>
            </w:tcBorders>
            <w:vAlign w:val="center"/>
          </w:tcPr>
          <w:p w14:paraId="4312CB11" w14:textId="77777777" w:rsidR="00417A92" w:rsidRPr="00A568C4" w:rsidRDefault="00417A92" w:rsidP="002D1C14">
            <w:pPr>
              <w:spacing w:line="216" w:lineRule="auto"/>
              <w:rPr>
                <w:rFonts w:ascii="Times New Roman" w:hAnsi="Times New Roman"/>
                <w:sz w:val="18"/>
                <w:szCs w:val="18"/>
              </w:rPr>
            </w:pPr>
            <w:r w:rsidRPr="00A568C4">
              <w:rPr>
                <w:rFonts w:ascii="Times New Roman" w:hAnsi="Times New Roman"/>
                <w:sz w:val="18"/>
                <w:szCs w:val="18"/>
              </w:rPr>
              <w:t>Chlorine Residual</w:t>
            </w:r>
          </w:p>
        </w:tc>
        <w:tc>
          <w:tcPr>
            <w:tcW w:w="1243" w:type="dxa"/>
            <w:tcBorders>
              <w:top w:val="single" w:sz="4" w:space="0" w:color="000000"/>
              <w:left w:val="single" w:sz="4" w:space="0" w:color="000000"/>
              <w:bottom w:val="single" w:sz="4" w:space="0" w:color="000000"/>
            </w:tcBorders>
            <w:vAlign w:val="center"/>
          </w:tcPr>
          <w:p w14:paraId="43051488" w14:textId="77777777" w:rsidR="00417A92" w:rsidRPr="00A568C4" w:rsidRDefault="00417A92" w:rsidP="002D1C14">
            <w:pPr>
              <w:spacing w:line="216" w:lineRule="auto"/>
              <w:jc w:val="center"/>
              <w:rPr>
                <w:rFonts w:ascii="Times New Roman" w:hAnsi="Times New Roman"/>
                <w:sz w:val="18"/>
                <w:szCs w:val="18"/>
              </w:rPr>
            </w:pPr>
            <w:r w:rsidRPr="00A568C4">
              <w:rPr>
                <w:rFonts w:ascii="Times New Roman" w:hAnsi="Times New Roman"/>
                <w:sz w:val="18"/>
                <w:szCs w:val="18"/>
              </w:rPr>
              <w:t>No</w:t>
            </w:r>
          </w:p>
        </w:tc>
        <w:tc>
          <w:tcPr>
            <w:tcW w:w="917" w:type="dxa"/>
            <w:tcBorders>
              <w:top w:val="single" w:sz="4" w:space="0" w:color="000000"/>
              <w:left w:val="single" w:sz="4" w:space="0" w:color="000000"/>
              <w:bottom w:val="single" w:sz="4" w:space="0" w:color="000000"/>
            </w:tcBorders>
            <w:vAlign w:val="center"/>
          </w:tcPr>
          <w:p w14:paraId="34F18F95" w14:textId="77777777" w:rsidR="00417A92" w:rsidRPr="00A568C4" w:rsidRDefault="00417A92" w:rsidP="002D1C14">
            <w:pPr>
              <w:spacing w:line="216" w:lineRule="auto"/>
              <w:jc w:val="center"/>
              <w:rPr>
                <w:rFonts w:ascii="Times New Roman" w:hAnsi="Times New Roman"/>
                <w:sz w:val="18"/>
                <w:szCs w:val="18"/>
              </w:rPr>
            </w:pPr>
            <w:r w:rsidRPr="00A568C4">
              <w:rPr>
                <w:rFonts w:ascii="Times New Roman" w:hAnsi="Times New Roman"/>
                <w:sz w:val="18"/>
                <w:szCs w:val="18"/>
              </w:rPr>
              <w:t>Monthly</w:t>
            </w:r>
          </w:p>
        </w:tc>
        <w:tc>
          <w:tcPr>
            <w:tcW w:w="1086" w:type="dxa"/>
            <w:gridSpan w:val="2"/>
            <w:tcBorders>
              <w:top w:val="single" w:sz="4" w:space="0" w:color="000000"/>
              <w:left w:val="single" w:sz="4" w:space="0" w:color="000000"/>
              <w:bottom w:val="single" w:sz="4" w:space="0" w:color="000000"/>
            </w:tcBorders>
            <w:vAlign w:val="center"/>
          </w:tcPr>
          <w:p w14:paraId="321E095E" w14:textId="77777777" w:rsidR="00417A92" w:rsidRPr="00A568C4" w:rsidRDefault="00417A92" w:rsidP="002D1C14">
            <w:pPr>
              <w:spacing w:line="216" w:lineRule="auto"/>
              <w:jc w:val="center"/>
              <w:rPr>
                <w:rFonts w:ascii="Times New Roman" w:hAnsi="Times New Roman"/>
                <w:sz w:val="18"/>
                <w:szCs w:val="18"/>
              </w:rPr>
            </w:pPr>
            <w:r w:rsidRPr="00A568C4">
              <w:rPr>
                <w:rFonts w:ascii="Times New Roman" w:hAnsi="Times New Roman"/>
                <w:sz w:val="18"/>
                <w:szCs w:val="18"/>
              </w:rPr>
              <w:t>Range</w:t>
            </w:r>
          </w:p>
          <w:p w14:paraId="455A2481" w14:textId="77777777" w:rsidR="00417A92" w:rsidRPr="00A568C4" w:rsidRDefault="00417A92" w:rsidP="006B2FEE">
            <w:pPr>
              <w:spacing w:line="216" w:lineRule="auto"/>
              <w:jc w:val="center"/>
              <w:rPr>
                <w:rFonts w:ascii="Times New Roman" w:hAnsi="Times New Roman"/>
                <w:sz w:val="18"/>
                <w:szCs w:val="18"/>
              </w:rPr>
            </w:pPr>
            <w:r w:rsidRPr="00A568C4">
              <w:rPr>
                <w:rFonts w:ascii="Times New Roman" w:hAnsi="Times New Roman"/>
                <w:sz w:val="18"/>
                <w:szCs w:val="18"/>
              </w:rPr>
              <w:t>(0</w:t>
            </w:r>
            <w:r w:rsidR="006B2FEE" w:rsidRPr="00A568C4">
              <w:rPr>
                <w:rFonts w:ascii="Times New Roman" w:hAnsi="Times New Roman"/>
                <w:sz w:val="18"/>
                <w:szCs w:val="18"/>
              </w:rPr>
              <w:t>.1</w:t>
            </w:r>
            <w:r w:rsidR="00470E34" w:rsidRPr="00A568C4">
              <w:rPr>
                <w:rFonts w:ascii="Times New Roman" w:hAnsi="Times New Roman"/>
                <w:sz w:val="18"/>
                <w:szCs w:val="18"/>
              </w:rPr>
              <w:t>5-1.15</w:t>
            </w:r>
            <w:r w:rsidRPr="00A568C4">
              <w:rPr>
                <w:rFonts w:ascii="Times New Roman" w:hAnsi="Times New Roman"/>
                <w:sz w:val="18"/>
                <w:szCs w:val="18"/>
              </w:rPr>
              <w:t>)</w:t>
            </w:r>
          </w:p>
        </w:tc>
        <w:tc>
          <w:tcPr>
            <w:tcW w:w="995" w:type="dxa"/>
            <w:tcBorders>
              <w:top w:val="single" w:sz="4" w:space="0" w:color="000000"/>
              <w:left w:val="single" w:sz="4" w:space="0" w:color="000000"/>
              <w:bottom w:val="single" w:sz="4" w:space="0" w:color="000000"/>
            </w:tcBorders>
            <w:vAlign w:val="center"/>
          </w:tcPr>
          <w:p w14:paraId="2E373C09" w14:textId="77777777" w:rsidR="00417A92" w:rsidRPr="00A568C4" w:rsidRDefault="00417A92" w:rsidP="002D1C14">
            <w:pPr>
              <w:spacing w:line="216" w:lineRule="auto"/>
              <w:jc w:val="center"/>
              <w:rPr>
                <w:rFonts w:ascii="Times New Roman" w:hAnsi="Times New Roman"/>
                <w:sz w:val="18"/>
                <w:szCs w:val="18"/>
              </w:rPr>
            </w:pPr>
            <w:r w:rsidRPr="00A568C4">
              <w:rPr>
                <w:rFonts w:ascii="Times New Roman" w:hAnsi="Times New Roman"/>
                <w:sz w:val="18"/>
                <w:szCs w:val="18"/>
              </w:rPr>
              <w:t>mg/l</w:t>
            </w:r>
          </w:p>
        </w:tc>
        <w:tc>
          <w:tcPr>
            <w:tcW w:w="733" w:type="dxa"/>
            <w:tcBorders>
              <w:top w:val="single" w:sz="4" w:space="0" w:color="000000"/>
              <w:left w:val="single" w:sz="4" w:space="0" w:color="000000"/>
              <w:bottom w:val="single" w:sz="4" w:space="0" w:color="000000"/>
            </w:tcBorders>
            <w:vAlign w:val="center"/>
          </w:tcPr>
          <w:p w14:paraId="1806F093" w14:textId="77777777" w:rsidR="00417A92" w:rsidRPr="00A568C4" w:rsidRDefault="00417A92" w:rsidP="002D1C14">
            <w:pPr>
              <w:spacing w:line="216" w:lineRule="auto"/>
              <w:jc w:val="center"/>
              <w:rPr>
                <w:rFonts w:ascii="Times New Roman" w:hAnsi="Times New Roman"/>
                <w:sz w:val="18"/>
                <w:szCs w:val="18"/>
              </w:rPr>
            </w:pPr>
            <w:r w:rsidRPr="00A568C4">
              <w:rPr>
                <w:rFonts w:ascii="Times New Roman" w:hAnsi="Times New Roman"/>
                <w:sz w:val="18"/>
                <w:szCs w:val="18"/>
              </w:rPr>
              <w:t>N/A</w:t>
            </w:r>
          </w:p>
        </w:tc>
        <w:tc>
          <w:tcPr>
            <w:tcW w:w="2671" w:type="dxa"/>
            <w:tcBorders>
              <w:top w:val="single" w:sz="4" w:space="0" w:color="000000"/>
              <w:left w:val="single" w:sz="4" w:space="0" w:color="000000"/>
              <w:bottom w:val="single" w:sz="4" w:space="0" w:color="000000"/>
            </w:tcBorders>
            <w:vAlign w:val="center"/>
          </w:tcPr>
          <w:p w14:paraId="5D47FFEE" w14:textId="77777777" w:rsidR="00417A92" w:rsidRPr="00A568C4" w:rsidRDefault="00470E34" w:rsidP="002D1C14">
            <w:pPr>
              <w:spacing w:line="216" w:lineRule="auto"/>
              <w:jc w:val="center"/>
              <w:rPr>
                <w:rFonts w:ascii="Times New Roman" w:hAnsi="Times New Roman"/>
                <w:sz w:val="18"/>
                <w:szCs w:val="18"/>
              </w:rPr>
            </w:pPr>
            <w:r w:rsidRPr="00D2027E">
              <w:rPr>
                <w:rFonts w:ascii="Times New Roman" w:hAnsi="Times New Roman"/>
                <w:strike/>
                <w:color w:val="FF0000"/>
                <w:sz w:val="18"/>
                <w:szCs w:val="18"/>
              </w:rPr>
              <w:t>2</w:t>
            </w:r>
            <w:r w:rsidR="00D2027E">
              <w:rPr>
                <w:rFonts w:ascii="Times New Roman" w:hAnsi="Times New Roman"/>
                <w:sz w:val="18"/>
                <w:szCs w:val="18"/>
              </w:rPr>
              <w:t xml:space="preserve"> </w:t>
            </w:r>
            <w:r w:rsidR="00D2027E">
              <w:rPr>
                <w:rFonts w:ascii="Times New Roman" w:hAnsi="Times New Roman"/>
                <w:color w:val="FF0000"/>
                <w:sz w:val="18"/>
                <w:szCs w:val="18"/>
              </w:rPr>
              <w:t>4</w:t>
            </w:r>
            <w:r w:rsidRPr="00A568C4">
              <w:rPr>
                <w:rFonts w:ascii="Times New Roman" w:hAnsi="Times New Roman"/>
                <w:sz w:val="18"/>
                <w:szCs w:val="18"/>
              </w:rPr>
              <w:t xml:space="preserve"> mg/L</w:t>
            </w:r>
          </w:p>
        </w:tc>
        <w:tc>
          <w:tcPr>
            <w:tcW w:w="2278" w:type="dxa"/>
            <w:tcBorders>
              <w:top w:val="single" w:sz="4" w:space="0" w:color="000000"/>
              <w:left w:val="single" w:sz="4" w:space="0" w:color="000000"/>
              <w:bottom w:val="single" w:sz="4" w:space="0" w:color="000000"/>
            </w:tcBorders>
            <w:vAlign w:val="center"/>
          </w:tcPr>
          <w:p w14:paraId="2E324712" w14:textId="77777777" w:rsidR="00417A92" w:rsidRPr="00A568C4" w:rsidRDefault="00417A92" w:rsidP="002D1C14">
            <w:pPr>
              <w:spacing w:line="216" w:lineRule="auto"/>
              <w:jc w:val="center"/>
              <w:rPr>
                <w:rFonts w:ascii="Times New Roman" w:hAnsi="Times New Roman"/>
                <w:sz w:val="18"/>
                <w:szCs w:val="18"/>
              </w:rPr>
            </w:pPr>
            <w:r w:rsidRPr="00A568C4">
              <w:rPr>
                <w:rFonts w:ascii="Times New Roman" w:hAnsi="Times New Roman"/>
                <w:sz w:val="18"/>
                <w:szCs w:val="18"/>
              </w:rPr>
              <w:t>Water additive used to control microbes</w:t>
            </w:r>
          </w:p>
        </w:tc>
        <w:tc>
          <w:tcPr>
            <w:tcW w:w="1624" w:type="dxa"/>
            <w:tcBorders>
              <w:left w:val="single" w:sz="4" w:space="0" w:color="000000"/>
            </w:tcBorders>
          </w:tcPr>
          <w:p w14:paraId="59DD4FCF" w14:textId="77777777" w:rsidR="00417A92" w:rsidRDefault="00417A92">
            <w:pPr>
              <w:snapToGrid w:val="0"/>
              <w:rPr>
                <w:rFonts w:ascii="Times New Roman" w:hAnsi="Times New Roman"/>
                <w:color w:val="000000"/>
                <w:sz w:val="18"/>
                <w:szCs w:val="18"/>
              </w:rPr>
            </w:pPr>
          </w:p>
        </w:tc>
        <w:tc>
          <w:tcPr>
            <w:tcW w:w="39" w:type="dxa"/>
          </w:tcPr>
          <w:p w14:paraId="1A4BA2FA" w14:textId="77777777" w:rsidR="00417A92" w:rsidRDefault="00417A92">
            <w:pPr>
              <w:snapToGrid w:val="0"/>
              <w:rPr>
                <w:rFonts w:ascii="Times New Roman" w:hAnsi="Times New Roman"/>
                <w:b/>
                <w:bCs/>
                <w:i/>
                <w:iCs/>
                <w:color w:val="000000"/>
                <w:sz w:val="18"/>
                <w:szCs w:val="18"/>
              </w:rPr>
            </w:pPr>
          </w:p>
        </w:tc>
        <w:tc>
          <w:tcPr>
            <w:tcW w:w="52" w:type="dxa"/>
          </w:tcPr>
          <w:p w14:paraId="62B7FE13" w14:textId="77777777" w:rsidR="00417A92" w:rsidRDefault="00417A92">
            <w:pPr>
              <w:snapToGrid w:val="0"/>
              <w:rPr>
                <w:color w:val="000000"/>
              </w:rPr>
            </w:pPr>
          </w:p>
        </w:tc>
      </w:tr>
      <w:tr w:rsidR="00417A92" w14:paraId="370AE6EC" w14:textId="77777777" w:rsidTr="00B95500">
        <w:trPr>
          <w:trHeight w:val="201"/>
        </w:trPr>
        <w:tc>
          <w:tcPr>
            <w:tcW w:w="11049" w:type="dxa"/>
            <w:gridSpan w:val="11"/>
            <w:tcBorders>
              <w:top w:val="single" w:sz="4" w:space="0" w:color="000000"/>
              <w:left w:val="single" w:sz="4" w:space="0" w:color="000000"/>
              <w:bottom w:val="single" w:sz="4" w:space="0" w:color="000000"/>
            </w:tcBorders>
          </w:tcPr>
          <w:p w14:paraId="235BB39F" w14:textId="77777777" w:rsidR="00417A92" w:rsidRPr="00A568C4" w:rsidRDefault="00417A92">
            <w:pPr>
              <w:snapToGrid w:val="0"/>
              <w:spacing w:line="216" w:lineRule="auto"/>
              <w:rPr>
                <w:rFonts w:ascii="Times New Roman" w:hAnsi="Times New Roman"/>
                <w:color w:val="000000"/>
                <w:sz w:val="18"/>
                <w:szCs w:val="18"/>
              </w:rPr>
            </w:pPr>
            <w:r w:rsidRPr="00A568C4">
              <w:rPr>
                <w:rFonts w:ascii="Times New Roman" w:hAnsi="Times New Roman"/>
                <w:b/>
                <w:bCs/>
                <w:i/>
                <w:iCs/>
                <w:color w:val="000000"/>
                <w:sz w:val="18"/>
                <w:szCs w:val="18"/>
              </w:rPr>
              <w:t>Microbiological Contaminants/Turbidity</w:t>
            </w:r>
          </w:p>
        </w:tc>
        <w:tc>
          <w:tcPr>
            <w:tcW w:w="1624" w:type="dxa"/>
            <w:tcBorders>
              <w:left w:val="single" w:sz="4" w:space="0" w:color="000000"/>
            </w:tcBorders>
          </w:tcPr>
          <w:p w14:paraId="1006B042" w14:textId="77777777" w:rsidR="00417A92" w:rsidRDefault="00417A92">
            <w:pPr>
              <w:snapToGrid w:val="0"/>
              <w:rPr>
                <w:rFonts w:ascii="Times New Roman" w:hAnsi="Times New Roman"/>
                <w:color w:val="000000"/>
                <w:sz w:val="18"/>
                <w:szCs w:val="18"/>
              </w:rPr>
            </w:pPr>
          </w:p>
        </w:tc>
        <w:tc>
          <w:tcPr>
            <w:tcW w:w="39" w:type="dxa"/>
          </w:tcPr>
          <w:p w14:paraId="6BA4911E" w14:textId="77777777" w:rsidR="00417A92" w:rsidRDefault="00417A92">
            <w:pPr>
              <w:snapToGrid w:val="0"/>
              <w:rPr>
                <w:color w:val="000000"/>
                <w:sz w:val="18"/>
                <w:szCs w:val="18"/>
              </w:rPr>
            </w:pPr>
          </w:p>
        </w:tc>
        <w:tc>
          <w:tcPr>
            <w:tcW w:w="52" w:type="dxa"/>
          </w:tcPr>
          <w:p w14:paraId="23600E22" w14:textId="77777777" w:rsidR="00417A92" w:rsidRDefault="00417A92">
            <w:pPr>
              <w:snapToGrid w:val="0"/>
              <w:rPr>
                <w:color w:val="000000"/>
              </w:rPr>
            </w:pPr>
          </w:p>
        </w:tc>
      </w:tr>
      <w:tr w:rsidR="00417A92" w14:paraId="67F4EC0A" w14:textId="77777777" w:rsidTr="00B95500">
        <w:trPr>
          <w:trHeight w:val="233"/>
        </w:trPr>
        <w:tc>
          <w:tcPr>
            <w:tcW w:w="1126" w:type="dxa"/>
            <w:gridSpan w:val="3"/>
            <w:tcBorders>
              <w:top w:val="single" w:sz="4" w:space="0" w:color="000000"/>
              <w:left w:val="single" w:sz="4" w:space="0" w:color="000000"/>
              <w:bottom w:val="single" w:sz="4" w:space="0" w:color="000000"/>
            </w:tcBorders>
            <w:vAlign w:val="center"/>
          </w:tcPr>
          <w:p w14:paraId="3849CAE5" w14:textId="77777777" w:rsidR="00417A92" w:rsidRPr="00D2027E" w:rsidRDefault="00417A92">
            <w:pPr>
              <w:snapToGrid w:val="0"/>
              <w:spacing w:line="216" w:lineRule="auto"/>
              <w:jc w:val="center"/>
              <w:rPr>
                <w:color w:val="000000"/>
                <w:sz w:val="18"/>
                <w:szCs w:val="18"/>
                <w:vertAlign w:val="superscript"/>
              </w:rPr>
            </w:pPr>
            <w:r w:rsidRPr="00A568C4">
              <w:rPr>
                <w:color w:val="000000"/>
                <w:sz w:val="18"/>
                <w:szCs w:val="18"/>
              </w:rPr>
              <w:t>Turbidity</w:t>
            </w:r>
            <w:r w:rsidR="00D2027E">
              <w:rPr>
                <w:color w:val="000000"/>
                <w:sz w:val="18"/>
                <w:szCs w:val="18"/>
                <w:vertAlign w:val="superscript"/>
              </w:rPr>
              <w:t>1</w:t>
            </w:r>
          </w:p>
        </w:tc>
        <w:tc>
          <w:tcPr>
            <w:tcW w:w="1243" w:type="dxa"/>
            <w:tcBorders>
              <w:top w:val="single" w:sz="4" w:space="0" w:color="000000"/>
              <w:left w:val="single" w:sz="4" w:space="0" w:color="000000"/>
              <w:bottom w:val="single" w:sz="4" w:space="0" w:color="000000"/>
            </w:tcBorders>
            <w:vAlign w:val="center"/>
          </w:tcPr>
          <w:p w14:paraId="01F980E5" w14:textId="77777777" w:rsidR="00417A92" w:rsidRPr="00A568C4" w:rsidRDefault="00417A92">
            <w:pPr>
              <w:snapToGrid w:val="0"/>
              <w:spacing w:line="216" w:lineRule="auto"/>
              <w:jc w:val="center"/>
              <w:rPr>
                <w:color w:val="000000"/>
                <w:sz w:val="18"/>
                <w:szCs w:val="18"/>
              </w:rPr>
            </w:pPr>
            <w:r w:rsidRPr="00A568C4">
              <w:rPr>
                <w:color w:val="000000"/>
                <w:sz w:val="18"/>
                <w:szCs w:val="18"/>
              </w:rPr>
              <w:t>No</w:t>
            </w:r>
          </w:p>
        </w:tc>
        <w:tc>
          <w:tcPr>
            <w:tcW w:w="917" w:type="dxa"/>
            <w:tcBorders>
              <w:top w:val="single" w:sz="4" w:space="0" w:color="000000"/>
              <w:left w:val="single" w:sz="4" w:space="0" w:color="000000"/>
              <w:bottom w:val="single" w:sz="4" w:space="0" w:color="000000"/>
            </w:tcBorders>
            <w:vAlign w:val="center"/>
          </w:tcPr>
          <w:p w14:paraId="5BD29287" w14:textId="77777777" w:rsidR="00417A92" w:rsidRPr="00A568C4" w:rsidRDefault="00417A92">
            <w:pPr>
              <w:snapToGrid w:val="0"/>
              <w:spacing w:line="216" w:lineRule="auto"/>
              <w:jc w:val="center"/>
              <w:rPr>
                <w:color w:val="000000"/>
                <w:sz w:val="18"/>
                <w:szCs w:val="18"/>
              </w:rPr>
            </w:pPr>
            <w:r w:rsidRPr="00A568C4">
              <w:rPr>
                <w:color w:val="000000"/>
                <w:sz w:val="18"/>
                <w:szCs w:val="18"/>
              </w:rPr>
              <w:t>Daily</w:t>
            </w:r>
          </w:p>
        </w:tc>
        <w:tc>
          <w:tcPr>
            <w:tcW w:w="1086" w:type="dxa"/>
            <w:gridSpan w:val="2"/>
            <w:tcBorders>
              <w:top w:val="single" w:sz="4" w:space="0" w:color="000000"/>
              <w:left w:val="single" w:sz="4" w:space="0" w:color="000000"/>
              <w:bottom w:val="single" w:sz="4" w:space="0" w:color="000000"/>
            </w:tcBorders>
            <w:vAlign w:val="center"/>
          </w:tcPr>
          <w:p w14:paraId="384C2DDF" w14:textId="77777777" w:rsidR="00417A92" w:rsidRPr="00A568C4" w:rsidRDefault="00417A92">
            <w:pPr>
              <w:snapToGrid w:val="0"/>
              <w:spacing w:line="216" w:lineRule="auto"/>
              <w:jc w:val="center"/>
              <w:rPr>
                <w:color w:val="000000"/>
                <w:sz w:val="18"/>
                <w:szCs w:val="18"/>
              </w:rPr>
            </w:pPr>
            <w:r w:rsidRPr="00A568C4">
              <w:rPr>
                <w:color w:val="000000"/>
                <w:sz w:val="18"/>
                <w:szCs w:val="18"/>
              </w:rPr>
              <w:t>0.</w:t>
            </w:r>
            <w:r w:rsidR="00E24B3B" w:rsidRPr="00A568C4">
              <w:rPr>
                <w:color w:val="000000"/>
                <w:sz w:val="18"/>
                <w:szCs w:val="18"/>
              </w:rPr>
              <w:t>31</w:t>
            </w:r>
            <w:r w:rsidRPr="00A568C4">
              <w:rPr>
                <w:color w:val="000000"/>
                <w:sz w:val="18"/>
                <w:szCs w:val="18"/>
              </w:rPr>
              <w:t xml:space="preserve"> (Max)</w:t>
            </w:r>
          </w:p>
          <w:p w14:paraId="5D8892E9" w14:textId="77777777" w:rsidR="00417A92" w:rsidRPr="00A568C4" w:rsidRDefault="00417A92">
            <w:pPr>
              <w:spacing w:line="216" w:lineRule="auto"/>
              <w:jc w:val="center"/>
              <w:rPr>
                <w:color w:val="000000"/>
                <w:sz w:val="18"/>
                <w:szCs w:val="18"/>
              </w:rPr>
            </w:pPr>
            <w:r w:rsidRPr="00A568C4">
              <w:rPr>
                <w:color w:val="000000"/>
                <w:sz w:val="18"/>
                <w:szCs w:val="18"/>
              </w:rPr>
              <w:t>(0.0</w:t>
            </w:r>
            <w:r w:rsidR="00E24B3B" w:rsidRPr="00A568C4">
              <w:rPr>
                <w:color w:val="000000"/>
                <w:sz w:val="18"/>
                <w:szCs w:val="18"/>
              </w:rPr>
              <w:t>1-0.31</w:t>
            </w:r>
            <w:r w:rsidRPr="00A568C4">
              <w:rPr>
                <w:color w:val="000000"/>
                <w:sz w:val="18"/>
                <w:szCs w:val="18"/>
              </w:rPr>
              <w:t>)</w:t>
            </w:r>
          </w:p>
        </w:tc>
        <w:tc>
          <w:tcPr>
            <w:tcW w:w="995" w:type="dxa"/>
            <w:tcBorders>
              <w:top w:val="single" w:sz="4" w:space="0" w:color="000000"/>
              <w:left w:val="single" w:sz="4" w:space="0" w:color="000000"/>
              <w:bottom w:val="single" w:sz="4" w:space="0" w:color="000000"/>
            </w:tcBorders>
            <w:vAlign w:val="center"/>
          </w:tcPr>
          <w:p w14:paraId="5B78D8BF" w14:textId="77777777" w:rsidR="00417A92" w:rsidRPr="00A568C4" w:rsidRDefault="00417A92">
            <w:pPr>
              <w:snapToGrid w:val="0"/>
              <w:spacing w:line="216" w:lineRule="auto"/>
              <w:jc w:val="center"/>
              <w:rPr>
                <w:color w:val="000000"/>
                <w:sz w:val="18"/>
                <w:szCs w:val="18"/>
              </w:rPr>
            </w:pPr>
            <w:r w:rsidRPr="00A568C4">
              <w:rPr>
                <w:color w:val="000000"/>
                <w:sz w:val="18"/>
                <w:szCs w:val="18"/>
              </w:rPr>
              <w:t>NTU</w:t>
            </w:r>
          </w:p>
        </w:tc>
        <w:tc>
          <w:tcPr>
            <w:tcW w:w="733" w:type="dxa"/>
            <w:tcBorders>
              <w:top w:val="single" w:sz="4" w:space="0" w:color="000000"/>
              <w:left w:val="single" w:sz="4" w:space="0" w:color="000000"/>
              <w:bottom w:val="single" w:sz="4" w:space="0" w:color="000000"/>
            </w:tcBorders>
            <w:vAlign w:val="center"/>
          </w:tcPr>
          <w:p w14:paraId="46200B00" w14:textId="77777777" w:rsidR="00417A92" w:rsidRPr="00A568C4" w:rsidRDefault="00417A92">
            <w:pPr>
              <w:snapToGrid w:val="0"/>
              <w:spacing w:line="216" w:lineRule="auto"/>
              <w:jc w:val="center"/>
              <w:rPr>
                <w:color w:val="000000"/>
                <w:sz w:val="18"/>
                <w:szCs w:val="18"/>
              </w:rPr>
            </w:pPr>
            <w:r w:rsidRPr="00A568C4">
              <w:rPr>
                <w:color w:val="000000"/>
                <w:sz w:val="18"/>
                <w:szCs w:val="18"/>
              </w:rPr>
              <w:t>N/A</w:t>
            </w:r>
          </w:p>
        </w:tc>
        <w:tc>
          <w:tcPr>
            <w:tcW w:w="2671" w:type="dxa"/>
            <w:tcBorders>
              <w:top w:val="single" w:sz="4" w:space="0" w:color="000000"/>
              <w:left w:val="single" w:sz="4" w:space="0" w:color="000000"/>
              <w:bottom w:val="single" w:sz="4" w:space="0" w:color="000000"/>
            </w:tcBorders>
            <w:vAlign w:val="center"/>
          </w:tcPr>
          <w:p w14:paraId="5652E341" w14:textId="77777777" w:rsidR="00417A92" w:rsidRPr="00A568C4" w:rsidRDefault="00417A92">
            <w:pPr>
              <w:snapToGrid w:val="0"/>
              <w:spacing w:line="216" w:lineRule="auto"/>
              <w:jc w:val="center"/>
              <w:rPr>
                <w:color w:val="000000"/>
                <w:sz w:val="18"/>
                <w:szCs w:val="18"/>
              </w:rPr>
            </w:pPr>
            <w:r w:rsidRPr="00A568C4">
              <w:rPr>
                <w:color w:val="000000"/>
                <w:sz w:val="18"/>
                <w:szCs w:val="18"/>
              </w:rPr>
              <w:t>1 NTU (TT)</w:t>
            </w:r>
          </w:p>
        </w:tc>
        <w:tc>
          <w:tcPr>
            <w:tcW w:w="2278" w:type="dxa"/>
            <w:tcBorders>
              <w:top w:val="single" w:sz="4" w:space="0" w:color="000000"/>
              <w:left w:val="single" w:sz="4" w:space="0" w:color="000000"/>
              <w:bottom w:val="single" w:sz="4" w:space="0" w:color="000000"/>
            </w:tcBorders>
            <w:vAlign w:val="center"/>
          </w:tcPr>
          <w:p w14:paraId="44E50FCD" w14:textId="77777777" w:rsidR="00417A92" w:rsidRPr="00A568C4" w:rsidRDefault="00417A92">
            <w:pPr>
              <w:snapToGrid w:val="0"/>
              <w:spacing w:line="216" w:lineRule="auto"/>
              <w:jc w:val="center"/>
              <w:rPr>
                <w:rFonts w:ascii="Times New Roman" w:hAnsi="Times New Roman"/>
                <w:color w:val="000000"/>
                <w:sz w:val="18"/>
                <w:szCs w:val="18"/>
              </w:rPr>
            </w:pPr>
            <w:r w:rsidRPr="00A568C4">
              <w:rPr>
                <w:color w:val="000000"/>
                <w:sz w:val="18"/>
                <w:szCs w:val="18"/>
              </w:rPr>
              <w:t>Soil Runoff</w:t>
            </w:r>
          </w:p>
        </w:tc>
        <w:tc>
          <w:tcPr>
            <w:tcW w:w="1624" w:type="dxa"/>
            <w:tcBorders>
              <w:left w:val="single" w:sz="4" w:space="0" w:color="000000"/>
            </w:tcBorders>
          </w:tcPr>
          <w:p w14:paraId="229C077D" w14:textId="77777777" w:rsidR="00417A92" w:rsidRDefault="00417A92">
            <w:pPr>
              <w:snapToGrid w:val="0"/>
              <w:rPr>
                <w:rFonts w:ascii="Times New Roman" w:hAnsi="Times New Roman"/>
                <w:color w:val="000000"/>
                <w:sz w:val="18"/>
                <w:szCs w:val="18"/>
              </w:rPr>
            </w:pPr>
          </w:p>
        </w:tc>
        <w:tc>
          <w:tcPr>
            <w:tcW w:w="39" w:type="dxa"/>
          </w:tcPr>
          <w:p w14:paraId="56D7FBFC" w14:textId="77777777" w:rsidR="00417A92" w:rsidRDefault="00417A92">
            <w:pPr>
              <w:snapToGrid w:val="0"/>
              <w:rPr>
                <w:color w:val="000000"/>
                <w:sz w:val="18"/>
                <w:szCs w:val="18"/>
              </w:rPr>
            </w:pPr>
          </w:p>
        </w:tc>
        <w:tc>
          <w:tcPr>
            <w:tcW w:w="52" w:type="dxa"/>
          </w:tcPr>
          <w:p w14:paraId="36EAC784" w14:textId="77777777" w:rsidR="00417A92" w:rsidRDefault="00417A92">
            <w:pPr>
              <w:snapToGrid w:val="0"/>
              <w:rPr>
                <w:color w:val="000000"/>
              </w:rPr>
            </w:pPr>
          </w:p>
        </w:tc>
      </w:tr>
      <w:tr w:rsidR="00417A92" w14:paraId="72535590" w14:textId="77777777" w:rsidTr="00B95500">
        <w:trPr>
          <w:cantSplit/>
          <w:trHeight w:val="188"/>
        </w:trPr>
        <w:tc>
          <w:tcPr>
            <w:tcW w:w="1126" w:type="dxa"/>
            <w:gridSpan w:val="3"/>
            <w:tcBorders>
              <w:top w:val="single" w:sz="4" w:space="0" w:color="000000"/>
              <w:left w:val="single" w:sz="4" w:space="0" w:color="000000"/>
              <w:bottom w:val="single" w:sz="4" w:space="0" w:color="000000"/>
            </w:tcBorders>
            <w:vAlign w:val="center"/>
          </w:tcPr>
          <w:p w14:paraId="3A103AB6" w14:textId="77777777" w:rsidR="00417A92" w:rsidRPr="00A568C4" w:rsidRDefault="00417A92">
            <w:pPr>
              <w:snapToGrid w:val="0"/>
              <w:spacing w:line="216" w:lineRule="auto"/>
              <w:jc w:val="center"/>
              <w:rPr>
                <w:color w:val="000000"/>
                <w:sz w:val="18"/>
                <w:szCs w:val="18"/>
              </w:rPr>
            </w:pPr>
          </w:p>
          <w:p w14:paraId="1BA9345B" w14:textId="77777777" w:rsidR="00417A92" w:rsidRPr="00D2027E" w:rsidRDefault="00417A92">
            <w:pPr>
              <w:spacing w:line="216" w:lineRule="auto"/>
              <w:jc w:val="center"/>
              <w:rPr>
                <w:color w:val="000000"/>
                <w:sz w:val="18"/>
                <w:szCs w:val="18"/>
                <w:vertAlign w:val="superscript"/>
              </w:rPr>
            </w:pPr>
            <w:r w:rsidRPr="00A568C4">
              <w:rPr>
                <w:color w:val="000000"/>
                <w:sz w:val="18"/>
                <w:szCs w:val="18"/>
              </w:rPr>
              <w:t>Turbidity</w:t>
            </w:r>
            <w:r w:rsidR="00D2027E">
              <w:rPr>
                <w:color w:val="000000"/>
                <w:sz w:val="18"/>
                <w:szCs w:val="18"/>
                <w:vertAlign w:val="superscript"/>
              </w:rPr>
              <w:t>1</w:t>
            </w:r>
          </w:p>
        </w:tc>
        <w:tc>
          <w:tcPr>
            <w:tcW w:w="1243" w:type="dxa"/>
            <w:tcBorders>
              <w:top w:val="single" w:sz="4" w:space="0" w:color="000000"/>
              <w:left w:val="single" w:sz="4" w:space="0" w:color="000000"/>
              <w:bottom w:val="single" w:sz="4" w:space="0" w:color="000000"/>
            </w:tcBorders>
            <w:vAlign w:val="center"/>
          </w:tcPr>
          <w:p w14:paraId="454A518A" w14:textId="77777777" w:rsidR="00417A92" w:rsidRPr="00A568C4" w:rsidRDefault="00417A92">
            <w:pPr>
              <w:snapToGrid w:val="0"/>
              <w:spacing w:line="216" w:lineRule="auto"/>
              <w:jc w:val="center"/>
              <w:rPr>
                <w:color w:val="000000"/>
                <w:sz w:val="18"/>
                <w:szCs w:val="18"/>
              </w:rPr>
            </w:pPr>
          </w:p>
          <w:p w14:paraId="4F26E3BD" w14:textId="77777777" w:rsidR="00417A92" w:rsidRPr="00A568C4" w:rsidRDefault="00417A92">
            <w:pPr>
              <w:spacing w:line="216" w:lineRule="auto"/>
              <w:jc w:val="center"/>
              <w:rPr>
                <w:color w:val="000000"/>
                <w:sz w:val="18"/>
                <w:szCs w:val="18"/>
              </w:rPr>
            </w:pPr>
            <w:r w:rsidRPr="00A568C4">
              <w:rPr>
                <w:color w:val="000000"/>
                <w:sz w:val="18"/>
                <w:szCs w:val="18"/>
              </w:rPr>
              <w:t>No</w:t>
            </w:r>
          </w:p>
        </w:tc>
        <w:tc>
          <w:tcPr>
            <w:tcW w:w="917" w:type="dxa"/>
            <w:tcBorders>
              <w:top w:val="single" w:sz="4" w:space="0" w:color="000000"/>
              <w:left w:val="single" w:sz="4" w:space="0" w:color="000000"/>
              <w:bottom w:val="single" w:sz="4" w:space="0" w:color="000000"/>
            </w:tcBorders>
            <w:vAlign w:val="center"/>
          </w:tcPr>
          <w:p w14:paraId="21FBA3E0" w14:textId="77777777" w:rsidR="00417A92" w:rsidRPr="00A568C4" w:rsidRDefault="00417A92">
            <w:pPr>
              <w:snapToGrid w:val="0"/>
              <w:spacing w:line="216" w:lineRule="auto"/>
              <w:jc w:val="center"/>
              <w:rPr>
                <w:color w:val="000000"/>
                <w:sz w:val="18"/>
                <w:szCs w:val="18"/>
              </w:rPr>
            </w:pPr>
          </w:p>
          <w:p w14:paraId="4DCA9686" w14:textId="77777777" w:rsidR="00417A92" w:rsidRPr="00A568C4" w:rsidRDefault="00417A92">
            <w:pPr>
              <w:spacing w:line="216" w:lineRule="auto"/>
              <w:jc w:val="center"/>
              <w:rPr>
                <w:color w:val="000000"/>
                <w:sz w:val="18"/>
                <w:szCs w:val="18"/>
              </w:rPr>
            </w:pPr>
            <w:r w:rsidRPr="00A568C4">
              <w:rPr>
                <w:color w:val="000000"/>
                <w:sz w:val="18"/>
                <w:szCs w:val="18"/>
              </w:rPr>
              <w:t>Daily</w:t>
            </w:r>
          </w:p>
        </w:tc>
        <w:tc>
          <w:tcPr>
            <w:tcW w:w="1086" w:type="dxa"/>
            <w:gridSpan w:val="2"/>
            <w:tcBorders>
              <w:top w:val="single" w:sz="4" w:space="0" w:color="000000"/>
              <w:left w:val="single" w:sz="4" w:space="0" w:color="000000"/>
              <w:bottom w:val="single" w:sz="4" w:space="0" w:color="000000"/>
            </w:tcBorders>
            <w:vAlign w:val="center"/>
          </w:tcPr>
          <w:p w14:paraId="6FFD7DD3" w14:textId="77777777" w:rsidR="00417A92" w:rsidRPr="00A568C4" w:rsidRDefault="00417A92">
            <w:pPr>
              <w:snapToGrid w:val="0"/>
              <w:spacing w:line="216" w:lineRule="auto"/>
              <w:jc w:val="center"/>
              <w:rPr>
                <w:color w:val="000000"/>
                <w:sz w:val="18"/>
                <w:szCs w:val="18"/>
              </w:rPr>
            </w:pPr>
          </w:p>
          <w:p w14:paraId="6AD0FE1D" w14:textId="77777777" w:rsidR="00417A92" w:rsidRPr="00A568C4" w:rsidRDefault="00417A92">
            <w:pPr>
              <w:spacing w:line="216" w:lineRule="auto"/>
              <w:jc w:val="center"/>
              <w:rPr>
                <w:color w:val="000000"/>
                <w:sz w:val="18"/>
                <w:szCs w:val="18"/>
              </w:rPr>
            </w:pPr>
            <w:r w:rsidRPr="00A568C4">
              <w:rPr>
                <w:color w:val="000000"/>
                <w:sz w:val="18"/>
                <w:szCs w:val="18"/>
              </w:rPr>
              <w:t>100%&lt;0.3</w:t>
            </w:r>
            <w:r w:rsidR="00E24B3B" w:rsidRPr="00A568C4">
              <w:rPr>
                <w:color w:val="000000"/>
                <w:sz w:val="18"/>
                <w:szCs w:val="18"/>
              </w:rPr>
              <w:t>1</w:t>
            </w:r>
          </w:p>
        </w:tc>
        <w:tc>
          <w:tcPr>
            <w:tcW w:w="995" w:type="dxa"/>
            <w:tcBorders>
              <w:top w:val="single" w:sz="4" w:space="0" w:color="000000"/>
              <w:left w:val="single" w:sz="4" w:space="0" w:color="000000"/>
              <w:bottom w:val="single" w:sz="4" w:space="0" w:color="000000"/>
            </w:tcBorders>
            <w:vAlign w:val="center"/>
          </w:tcPr>
          <w:p w14:paraId="6EB17F1D" w14:textId="77777777" w:rsidR="00417A92" w:rsidRPr="00A568C4" w:rsidRDefault="00417A92">
            <w:pPr>
              <w:snapToGrid w:val="0"/>
              <w:spacing w:line="216" w:lineRule="auto"/>
              <w:jc w:val="center"/>
              <w:rPr>
                <w:color w:val="000000"/>
                <w:sz w:val="18"/>
                <w:szCs w:val="18"/>
              </w:rPr>
            </w:pPr>
          </w:p>
          <w:p w14:paraId="2A6680FC" w14:textId="77777777" w:rsidR="00417A92" w:rsidRPr="00A568C4" w:rsidRDefault="00417A92">
            <w:pPr>
              <w:spacing w:line="216" w:lineRule="auto"/>
              <w:jc w:val="center"/>
              <w:rPr>
                <w:color w:val="000000"/>
                <w:sz w:val="18"/>
                <w:szCs w:val="18"/>
              </w:rPr>
            </w:pPr>
            <w:r w:rsidRPr="00A568C4">
              <w:rPr>
                <w:color w:val="000000"/>
                <w:sz w:val="18"/>
                <w:szCs w:val="18"/>
              </w:rPr>
              <w:t>NTU</w:t>
            </w:r>
          </w:p>
        </w:tc>
        <w:tc>
          <w:tcPr>
            <w:tcW w:w="733" w:type="dxa"/>
            <w:tcBorders>
              <w:top w:val="single" w:sz="4" w:space="0" w:color="000000"/>
              <w:left w:val="single" w:sz="4" w:space="0" w:color="000000"/>
              <w:bottom w:val="single" w:sz="4" w:space="0" w:color="000000"/>
            </w:tcBorders>
            <w:vAlign w:val="center"/>
          </w:tcPr>
          <w:p w14:paraId="396F0A5B" w14:textId="77777777" w:rsidR="00417A92" w:rsidRPr="00A568C4" w:rsidRDefault="00417A92">
            <w:pPr>
              <w:snapToGrid w:val="0"/>
              <w:spacing w:line="216" w:lineRule="auto"/>
              <w:jc w:val="center"/>
              <w:rPr>
                <w:color w:val="000000"/>
                <w:sz w:val="18"/>
                <w:szCs w:val="18"/>
              </w:rPr>
            </w:pPr>
          </w:p>
          <w:p w14:paraId="73ED117C" w14:textId="77777777" w:rsidR="00417A92" w:rsidRPr="00A568C4" w:rsidRDefault="00417A92">
            <w:pPr>
              <w:spacing w:line="216" w:lineRule="auto"/>
              <w:jc w:val="center"/>
              <w:rPr>
                <w:color w:val="000000"/>
                <w:sz w:val="18"/>
                <w:szCs w:val="18"/>
              </w:rPr>
            </w:pPr>
            <w:r w:rsidRPr="00A568C4">
              <w:rPr>
                <w:color w:val="000000"/>
                <w:sz w:val="18"/>
                <w:szCs w:val="18"/>
              </w:rPr>
              <w:t>N/A</w:t>
            </w:r>
          </w:p>
        </w:tc>
        <w:tc>
          <w:tcPr>
            <w:tcW w:w="2671" w:type="dxa"/>
            <w:tcBorders>
              <w:top w:val="single" w:sz="4" w:space="0" w:color="000000"/>
              <w:left w:val="single" w:sz="4" w:space="0" w:color="000000"/>
              <w:bottom w:val="single" w:sz="4" w:space="0" w:color="000000"/>
            </w:tcBorders>
            <w:vAlign w:val="center"/>
          </w:tcPr>
          <w:p w14:paraId="68C4A660" w14:textId="77777777" w:rsidR="00417A92" w:rsidRPr="00A568C4" w:rsidRDefault="00417A92">
            <w:pPr>
              <w:snapToGrid w:val="0"/>
              <w:spacing w:line="216" w:lineRule="auto"/>
              <w:jc w:val="center"/>
              <w:rPr>
                <w:color w:val="000000"/>
                <w:sz w:val="18"/>
                <w:szCs w:val="18"/>
              </w:rPr>
            </w:pPr>
            <w:r w:rsidRPr="00A568C4">
              <w:rPr>
                <w:color w:val="000000"/>
                <w:sz w:val="18"/>
                <w:szCs w:val="18"/>
              </w:rPr>
              <w:t>95% of samples</w:t>
            </w:r>
          </w:p>
          <w:p w14:paraId="5B2F931B" w14:textId="77777777" w:rsidR="00417A92" w:rsidRPr="00A568C4" w:rsidRDefault="00417A92">
            <w:pPr>
              <w:spacing w:line="216" w:lineRule="auto"/>
              <w:jc w:val="center"/>
              <w:rPr>
                <w:color w:val="000000"/>
                <w:sz w:val="18"/>
                <w:szCs w:val="18"/>
              </w:rPr>
            </w:pPr>
            <w:r w:rsidRPr="00A568C4">
              <w:rPr>
                <w:color w:val="000000"/>
                <w:sz w:val="18"/>
                <w:szCs w:val="18"/>
              </w:rPr>
              <w:t>&lt; 0.3 NTU (TT)</w:t>
            </w:r>
          </w:p>
        </w:tc>
        <w:tc>
          <w:tcPr>
            <w:tcW w:w="2278" w:type="dxa"/>
            <w:tcBorders>
              <w:top w:val="single" w:sz="4" w:space="0" w:color="000000"/>
              <w:left w:val="single" w:sz="4" w:space="0" w:color="000000"/>
              <w:bottom w:val="single" w:sz="4" w:space="0" w:color="000000"/>
            </w:tcBorders>
            <w:vAlign w:val="center"/>
          </w:tcPr>
          <w:p w14:paraId="4B2B51AB" w14:textId="77777777" w:rsidR="00417A92" w:rsidRPr="00A568C4" w:rsidRDefault="00417A92">
            <w:pPr>
              <w:snapToGrid w:val="0"/>
              <w:spacing w:line="216" w:lineRule="auto"/>
              <w:jc w:val="center"/>
              <w:rPr>
                <w:color w:val="000000"/>
                <w:sz w:val="18"/>
                <w:szCs w:val="18"/>
              </w:rPr>
            </w:pPr>
          </w:p>
          <w:p w14:paraId="57E8E550" w14:textId="77777777" w:rsidR="00417A92" w:rsidRPr="00A568C4" w:rsidRDefault="00417A92">
            <w:pPr>
              <w:spacing w:line="216" w:lineRule="auto"/>
              <w:jc w:val="center"/>
              <w:rPr>
                <w:rFonts w:ascii="Times New Roman" w:hAnsi="Times New Roman"/>
                <w:color w:val="000000"/>
                <w:sz w:val="18"/>
                <w:szCs w:val="18"/>
              </w:rPr>
            </w:pPr>
            <w:r w:rsidRPr="00A568C4">
              <w:rPr>
                <w:color w:val="000000"/>
                <w:sz w:val="18"/>
                <w:szCs w:val="18"/>
              </w:rPr>
              <w:t>Soil Runoff</w:t>
            </w:r>
          </w:p>
        </w:tc>
        <w:tc>
          <w:tcPr>
            <w:tcW w:w="1624" w:type="dxa"/>
            <w:vMerge w:val="restart"/>
            <w:tcBorders>
              <w:left w:val="single" w:sz="4" w:space="0" w:color="000000"/>
            </w:tcBorders>
          </w:tcPr>
          <w:p w14:paraId="1CB1FFE3" w14:textId="77777777" w:rsidR="00417A92" w:rsidRDefault="00417A92">
            <w:pPr>
              <w:snapToGrid w:val="0"/>
              <w:rPr>
                <w:rFonts w:ascii="Times New Roman" w:hAnsi="Times New Roman"/>
                <w:color w:val="000000"/>
                <w:sz w:val="18"/>
                <w:szCs w:val="18"/>
              </w:rPr>
            </w:pPr>
          </w:p>
        </w:tc>
        <w:tc>
          <w:tcPr>
            <w:tcW w:w="39" w:type="dxa"/>
          </w:tcPr>
          <w:p w14:paraId="73B2686D" w14:textId="77777777" w:rsidR="00417A92" w:rsidRDefault="00417A92">
            <w:pPr>
              <w:snapToGrid w:val="0"/>
              <w:rPr>
                <w:rFonts w:ascii="Times New Roman" w:hAnsi="Times New Roman"/>
                <w:b/>
                <w:bCs/>
                <w:i/>
                <w:iCs/>
                <w:color w:val="000000"/>
                <w:sz w:val="18"/>
                <w:szCs w:val="18"/>
              </w:rPr>
            </w:pPr>
          </w:p>
        </w:tc>
        <w:tc>
          <w:tcPr>
            <w:tcW w:w="52" w:type="dxa"/>
          </w:tcPr>
          <w:p w14:paraId="1E5D09F2" w14:textId="77777777" w:rsidR="00417A92" w:rsidRDefault="00417A92">
            <w:pPr>
              <w:snapToGrid w:val="0"/>
              <w:rPr>
                <w:color w:val="000000"/>
              </w:rPr>
            </w:pPr>
          </w:p>
        </w:tc>
      </w:tr>
      <w:tr w:rsidR="00417A92" w14:paraId="3D667953" w14:textId="77777777" w:rsidTr="00B95500">
        <w:trPr>
          <w:cantSplit/>
          <w:trHeight w:val="430"/>
        </w:trPr>
        <w:tc>
          <w:tcPr>
            <w:tcW w:w="1126" w:type="dxa"/>
            <w:gridSpan w:val="3"/>
            <w:tcBorders>
              <w:top w:val="single" w:sz="4" w:space="0" w:color="000000"/>
              <w:left w:val="single" w:sz="4" w:space="0" w:color="000000"/>
              <w:bottom w:val="single" w:sz="4" w:space="0" w:color="000000"/>
            </w:tcBorders>
            <w:vAlign w:val="center"/>
          </w:tcPr>
          <w:p w14:paraId="02066E8D" w14:textId="77777777" w:rsidR="00417A92" w:rsidRPr="00A568C4" w:rsidRDefault="00417A92">
            <w:pPr>
              <w:snapToGrid w:val="0"/>
              <w:spacing w:line="216" w:lineRule="auto"/>
              <w:jc w:val="center"/>
              <w:rPr>
                <w:rFonts w:ascii="Times New Roman" w:hAnsi="Times New Roman"/>
                <w:b/>
                <w:bCs/>
                <w:i/>
                <w:iCs/>
                <w:color w:val="000000"/>
                <w:sz w:val="18"/>
                <w:szCs w:val="18"/>
              </w:rPr>
            </w:pPr>
          </w:p>
          <w:p w14:paraId="4BCBC6CD" w14:textId="77777777" w:rsidR="00417A92" w:rsidRPr="00A568C4" w:rsidRDefault="00417A92">
            <w:pPr>
              <w:snapToGrid w:val="0"/>
              <w:spacing w:line="216" w:lineRule="auto"/>
              <w:jc w:val="center"/>
              <w:rPr>
                <w:color w:val="000000"/>
                <w:sz w:val="18"/>
                <w:szCs w:val="18"/>
              </w:rPr>
            </w:pPr>
            <w:r w:rsidRPr="00A568C4">
              <w:rPr>
                <w:color w:val="000000"/>
                <w:sz w:val="18"/>
                <w:szCs w:val="18"/>
              </w:rPr>
              <w:t>Turbidity</w:t>
            </w:r>
            <w:r w:rsidRPr="00A568C4">
              <w:rPr>
                <w:color w:val="000000"/>
                <w:sz w:val="18"/>
                <w:szCs w:val="18"/>
                <w:vertAlign w:val="superscript"/>
              </w:rPr>
              <w:t>1</w:t>
            </w:r>
            <w:r w:rsidRPr="00A568C4">
              <w:rPr>
                <w:color w:val="000000"/>
                <w:sz w:val="18"/>
                <w:szCs w:val="18"/>
              </w:rPr>
              <w:t xml:space="preserve"> Distribution</w:t>
            </w:r>
          </w:p>
          <w:p w14:paraId="63968D6D" w14:textId="77777777" w:rsidR="00417A92" w:rsidRPr="00A568C4" w:rsidRDefault="00417A92">
            <w:pPr>
              <w:snapToGrid w:val="0"/>
              <w:spacing w:line="216" w:lineRule="auto"/>
              <w:jc w:val="center"/>
              <w:rPr>
                <w:color w:val="000000"/>
                <w:sz w:val="18"/>
                <w:szCs w:val="18"/>
              </w:rPr>
            </w:pPr>
          </w:p>
        </w:tc>
        <w:tc>
          <w:tcPr>
            <w:tcW w:w="1243" w:type="dxa"/>
            <w:tcBorders>
              <w:top w:val="single" w:sz="4" w:space="0" w:color="000000"/>
              <w:left w:val="single" w:sz="4" w:space="0" w:color="000000"/>
              <w:bottom w:val="single" w:sz="4" w:space="0" w:color="000000"/>
            </w:tcBorders>
            <w:vAlign w:val="center"/>
          </w:tcPr>
          <w:p w14:paraId="21BC6F1C" w14:textId="77777777" w:rsidR="00417A92" w:rsidRPr="00A568C4" w:rsidRDefault="00417A92">
            <w:pPr>
              <w:snapToGrid w:val="0"/>
              <w:spacing w:line="216" w:lineRule="auto"/>
              <w:jc w:val="center"/>
              <w:rPr>
                <w:color w:val="000000"/>
                <w:sz w:val="18"/>
                <w:szCs w:val="18"/>
              </w:rPr>
            </w:pPr>
            <w:r w:rsidRPr="00A568C4">
              <w:rPr>
                <w:color w:val="000000"/>
                <w:sz w:val="18"/>
                <w:szCs w:val="18"/>
              </w:rPr>
              <w:t>No</w:t>
            </w:r>
          </w:p>
        </w:tc>
        <w:tc>
          <w:tcPr>
            <w:tcW w:w="917" w:type="dxa"/>
            <w:tcBorders>
              <w:top w:val="single" w:sz="4" w:space="0" w:color="000000"/>
              <w:left w:val="single" w:sz="4" w:space="0" w:color="000000"/>
              <w:bottom w:val="single" w:sz="4" w:space="0" w:color="000000"/>
            </w:tcBorders>
            <w:vAlign w:val="center"/>
          </w:tcPr>
          <w:p w14:paraId="54FF36D9" w14:textId="77777777" w:rsidR="00417A92" w:rsidRPr="00A568C4" w:rsidRDefault="00417A92">
            <w:pPr>
              <w:snapToGrid w:val="0"/>
              <w:spacing w:line="216" w:lineRule="auto"/>
              <w:jc w:val="center"/>
              <w:rPr>
                <w:color w:val="000000"/>
                <w:sz w:val="18"/>
                <w:szCs w:val="18"/>
              </w:rPr>
            </w:pPr>
            <w:r w:rsidRPr="00A568C4">
              <w:rPr>
                <w:color w:val="000000"/>
                <w:sz w:val="18"/>
                <w:szCs w:val="18"/>
              </w:rPr>
              <w:t>5 Per Week</w:t>
            </w:r>
          </w:p>
        </w:tc>
        <w:tc>
          <w:tcPr>
            <w:tcW w:w="1086" w:type="dxa"/>
            <w:gridSpan w:val="2"/>
            <w:tcBorders>
              <w:top w:val="single" w:sz="4" w:space="0" w:color="000000"/>
              <w:left w:val="single" w:sz="4" w:space="0" w:color="000000"/>
              <w:bottom w:val="single" w:sz="4" w:space="0" w:color="000000"/>
            </w:tcBorders>
            <w:vAlign w:val="center"/>
          </w:tcPr>
          <w:p w14:paraId="5DE80D14" w14:textId="77777777" w:rsidR="00417A92" w:rsidRPr="00A568C4" w:rsidRDefault="00417A92">
            <w:pPr>
              <w:snapToGrid w:val="0"/>
              <w:spacing w:line="216" w:lineRule="auto"/>
              <w:jc w:val="center"/>
              <w:rPr>
                <w:color w:val="000000"/>
                <w:sz w:val="18"/>
                <w:szCs w:val="18"/>
              </w:rPr>
            </w:pPr>
            <w:r w:rsidRPr="00A568C4">
              <w:rPr>
                <w:color w:val="000000"/>
                <w:sz w:val="18"/>
                <w:szCs w:val="18"/>
              </w:rPr>
              <w:t>0.</w:t>
            </w:r>
            <w:r w:rsidR="00470E34" w:rsidRPr="00A568C4">
              <w:rPr>
                <w:color w:val="000000"/>
                <w:sz w:val="18"/>
                <w:szCs w:val="18"/>
              </w:rPr>
              <w:t>22</w:t>
            </w:r>
            <w:r w:rsidRPr="00A568C4">
              <w:rPr>
                <w:color w:val="000000"/>
                <w:sz w:val="18"/>
                <w:szCs w:val="18"/>
              </w:rPr>
              <w:t xml:space="preserve"> (Max) (.05</w:t>
            </w:r>
            <w:r w:rsidR="00470E34" w:rsidRPr="00A568C4">
              <w:rPr>
                <w:color w:val="000000"/>
                <w:sz w:val="18"/>
                <w:szCs w:val="18"/>
              </w:rPr>
              <w:t>-0.22</w:t>
            </w:r>
            <w:r w:rsidRPr="00A568C4">
              <w:rPr>
                <w:color w:val="000000"/>
                <w:sz w:val="18"/>
                <w:szCs w:val="18"/>
              </w:rPr>
              <w:t>)</w:t>
            </w:r>
          </w:p>
        </w:tc>
        <w:tc>
          <w:tcPr>
            <w:tcW w:w="995" w:type="dxa"/>
            <w:tcBorders>
              <w:top w:val="single" w:sz="4" w:space="0" w:color="000000"/>
              <w:left w:val="single" w:sz="4" w:space="0" w:color="000000"/>
              <w:bottom w:val="single" w:sz="4" w:space="0" w:color="000000"/>
            </w:tcBorders>
            <w:vAlign w:val="center"/>
          </w:tcPr>
          <w:p w14:paraId="2A4AA7D6" w14:textId="77777777" w:rsidR="00417A92" w:rsidRPr="00A568C4" w:rsidRDefault="00417A92">
            <w:pPr>
              <w:snapToGrid w:val="0"/>
              <w:spacing w:line="216" w:lineRule="auto"/>
              <w:jc w:val="center"/>
              <w:rPr>
                <w:color w:val="000000"/>
                <w:sz w:val="18"/>
                <w:szCs w:val="18"/>
              </w:rPr>
            </w:pPr>
            <w:r w:rsidRPr="00A568C4">
              <w:rPr>
                <w:color w:val="000000"/>
                <w:sz w:val="18"/>
                <w:szCs w:val="18"/>
              </w:rPr>
              <w:t>NTU</w:t>
            </w:r>
          </w:p>
        </w:tc>
        <w:tc>
          <w:tcPr>
            <w:tcW w:w="733" w:type="dxa"/>
            <w:tcBorders>
              <w:top w:val="single" w:sz="4" w:space="0" w:color="000000"/>
              <w:left w:val="single" w:sz="4" w:space="0" w:color="000000"/>
              <w:bottom w:val="single" w:sz="4" w:space="0" w:color="000000"/>
            </w:tcBorders>
            <w:vAlign w:val="center"/>
          </w:tcPr>
          <w:p w14:paraId="0D1581FB" w14:textId="77777777" w:rsidR="00417A92" w:rsidRPr="00A568C4" w:rsidRDefault="00417A92">
            <w:pPr>
              <w:snapToGrid w:val="0"/>
              <w:spacing w:line="216" w:lineRule="auto"/>
              <w:jc w:val="center"/>
              <w:rPr>
                <w:color w:val="000000"/>
                <w:sz w:val="18"/>
                <w:szCs w:val="18"/>
              </w:rPr>
            </w:pPr>
            <w:r w:rsidRPr="00A568C4">
              <w:rPr>
                <w:color w:val="000000"/>
                <w:sz w:val="18"/>
                <w:szCs w:val="18"/>
              </w:rPr>
              <w:t>N/A</w:t>
            </w:r>
          </w:p>
        </w:tc>
        <w:tc>
          <w:tcPr>
            <w:tcW w:w="2671" w:type="dxa"/>
            <w:tcBorders>
              <w:top w:val="single" w:sz="4" w:space="0" w:color="000000"/>
              <w:left w:val="single" w:sz="4" w:space="0" w:color="000000"/>
              <w:bottom w:val="single" w:sz="4" w:space="0" w:color="000000"/>
            </w:tcBorders>
            <w:vAlign w:val="center"/>
          </w:tcPr>
          <w:p w14:paraId="0D28275E" w14:textId="77777777" w:rsidR="00417A92" w:rsidRPr="00A568C4" w:rsidRDefault="00417A92">
            <w:pPr>
              <w:snapToGrid w:val="0"/>
              <w:spacing w:line="216" w:lineRule="auto"/>
              <w:jc w:val="center"/>
              <w:rPr>
                <w:color w:val="000000"/>
                <w:sz w:val="18"/>
                <w:szCs w:val="18"/>
              </w:rPr>
            </w:pPr>
            <w:r w:rsidRPr="00A568C4">
              <w:rPr>
                <w:color w:val="000000"/>
                <w:sz w:val="18"/>
                <w:szCs w:val="18"/>
              </w:rPr>
              <w:t>5 NTU</w:t>
            </w:r>
          </w:p>
        </w:tc>
        <w:tc>
          <w:tcPr>
            <w:tcW w:w="2278" w:type="dxa"/>
            <w:tcBorders>
              <w:top w:val="single" w:sz="4" w:space="0" w:color="000000"/>
              <w:left w:val="single" w:sz="4" w:space="0" w:color="000000"/>
              <w:bottom w:val="single" w:sz="4" w:space="0" w:color="000000"/>
            </w:tcBorders>
            <w:vAlign w:val="center"/>
          </w:tcPr>
          <w:p w14:paraId="587B08EE" w14:textId="77777777" w:rsidR="00417A92" w:rsidRPr="00A568C4" w:rsidRDefault="00417A92">
            <w:pPr>
              <w:snapToGrid w:val="0"/>
              <w:spacing w:line="216" w:lineRule="auto"/>
              <w:jc w:val="center"/>
              <w:rPr>
                <w:color w:val="000000"/>
                <w:sz w:val="18"/>
                <w:szCs w:val="18"/>
              </w:rPr>
            </w:pPr>
            <w:r w:rsidRPr="00A568C4">
              <w:rPr>
                <w:color w:val="000000"/>
                <w:sz w:val="18"/>
                <w:szCs w:val="18"/>
              </w:rPr>
              <w:t xml:space="preserve">Pipe corrosion </w:t>
            </w:r>
          </w:p>
        </w:tc>
        <w:tc>
          <w:tcPr>
            <w:tcW w:w="1624" w:type="dxa"/>
            <w:vMerge/>
            <w:tcBorders>
              <w:left w:val="single" w:sz="4" w:space="0" w:color="000000"/>
            </w:tcBorders>
          </w:tcPr>
          <w:p w14:paraId="03126CC1" w14:textId="77777777" w:rsidR="00417A92" w:rsidRDefault="00417A92">
            <w:pPr>
              <w:snapToGrid w:val="0"/>
              <w:rPr>
                <w:color w:val="000000"/>
              </w:rPr>
            </w:pPr>
          </w:p>
        </w:tc>
        <w:tc>
          <w:tcPr>
            <w:tcW w:w="39" w:type="dxa"/>
          </w:tcPr>
          <w:p w14:paraId="74E2D6DE" w14:textId="77777777" w:rsidR="00417A92" w:rsidRDefault="00417A92">
            <w:pPr>
              <w:snapToGrid w:val="0"/>
              <w:rPr>
                <w:rFonts w:ascii="Times New Roman" w:hAnsi="Times New Roman"/>
                <w:b/>
                <w:bCs/>
                <w:i/>
                <w:iCs/>
                <w:color w:val="000000"/>
                <w:sz w:val="18"/>
                <w:szCs w:val="18"/>
              </w:rPr>
            </w:pPr>
          </w:p>
        </w:tc>
        <w:tc>
          <w:tcPr>
            <w:tcW w:w="52" w:type="dxa"/>
          </w:tcPr>
          <w:p w14:paraId="3D59E9AD" w14:textId="77777777" w:rsidR="00417A92" w:rsidRDefault="00417A92">
            <w:pPr>
              <w:snapToGrid w:val="0"/>
              <w:rPr>
                <w:color w:val="000000"/>
              </w:rPr>
            </w:pPr>
          </w:p>
        </w:tc>
      </w:tr>
      <w:tr w:rsidR="00417A92" w14:paraId="469677EA" w14:textId="77777777" w:rsidTr="00B95500">
        <w:trPr>
          <w:trHeight w:val="233"/>
        </w:trPr>
        <w:tc>
          <w:tcPr>
            <w:tcW w:w="11049" w:type="dxa"/>
            <w:gridSpan w:val="11"/>
            <w:tcBorders>
              <w:top w:val="single" w:sz="4" w:space="0" w:color="000000"/>
              <w:left w:val="single" w:sz="4" w:space="0" w:color="000000"/>
              <w:bottom w:val="single" w:sz="4" w:space="0" w:color="000000"/>
            </w:tcBorders>
          </w:tcPr>
          <w:p w14:paraId="1F493913" w14:textId="77777777" w:rsidR="00417A92" w:rsidRPr="00A568C4" w:rsidRDefault="00417A92">
            <w:pPr>
              <w:snapToGrid w:val="0"/>
              <w:spacing w:line="216" w:lineRule="auto"/>
              <w:rPr>
                <w:rFonts w:ascii="Times New Roman" w:hAnsi="Times New Roman"/>
                <w:b/>
                <w:color w:val="000000"/>
                <w:sz w:val="18"/>
                <w:szCs w:val="18"/>
              </w:rPr>
            </w:pPr>
            <w:r w:rsidRPr="00A568C4">
              <w:rPr>
                <w:rFonts w:ascii="Times New Roman" w:hAnsi="Times New Roman"/>
                <w:b/>
                <w:color w:val="000000"/>
                <w:sz w:val="18"/>
                <w:szCs w:val="18"/>
              </w:rPr>
              <w:t>Inorganic Contaminants</w:t>
            </w:r>
          </w:p>
        </w:tc>
        <w:tc>
          <w:tcPr>
            <w:tcW w:w="1624" w:type="dxa"/>
            <w:tcBorders>
              <w:left w:val="single" w:sz="4" w:space="0" w:color="000000"/>
            </w:tcBorders>
          </w:tcPr>
          <w:p w14:paraId="571F5229" w14:textId="77777777" w:rsidR="00417A92" w:rsidRDefault="00417A92">
            <w:pPr>
              <w:snapToGrid w:val="0"/>
              <w:rPr>
                <w:rFonts w:ascii="Times New Roman" w:hAnsi="Times New Roman"/>
                <w:color w:val="000000"/>
                <w:sz w:val="18"/>
                <w:szCs w:val="18"/>
              </w:rPr>
            </w:pPr>
          </w:p>
        </w:tc>
        <w:tc>
          <w:tcPr>
            <w:tcW w:w="39" w:type="dxa"/>
          </w:tcPr>
          <w:p w14:paraId="679FDAF0" w14:textId="77777777" w:rsidR="00417A92" w:rsidRDefault="00417A92">
            <w:pPr>
              <w:snapToGrid w:val="0"/>
              <w:rPr>
                <w:rFonts w:ascii="Times New Roman" w:hAnsi="Times New Roman"/>
                <w:color w:val="000000"/>
                <w:sz w:val="18"/>
                <w:szCs w:val="18"/>
              </w:rPr>
            </w:pPr>
          </w:p>
        </w:tc>
        <w:tc>
          <w:tcPr>
            <w:tcW w:w="52" w:type="dxa"/>
          </w:tcPr>
          <w:p w14:paraId="7A9F268A" w14:textId="77777777" w:rsidR="00417A92" w:rsidRDefault="00417A92">
            <w:pPr>
              <w:snapToGrid w:val="0"/>
              <w:rPr>
                <w:color w:val="000000"/>
              </w:rPr>
            </w:pPr>
          </w:p>
        </w:tc>
      </w:tr>
      <w:tr w:rsidR="00417A92" w14:paraId="2D9270A3" w14:textId="77777777" w:rsidTr="00B85528">
        <w:trPr>
          <w:trHeight w:val="679"/>
        </w:trPr>
        <w:tc>
          <w:tcPr>
            <w:tcW w:w="1126" w:type="dxa"/>
            <w:gridSpan w:val="3"/>
            <w:tcBorders>
              <w:top w:val="single" w:sz="4" w:space="0" w:color="000000"/>
              <w:left w:val="single" w:sz="4" w:space="0" w:color="000000"/>
              <w:bottom w:val="single" w:sz="4" w:space="0" w:color="000000"/>
            </w:tcBorders>
            <w:vAlign w:val="center"/>
          </w:tcPr>
          <w:p w14:paraId="1583288C"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lastRenderedPageBreak/>
              <w:t>Barium</w:t>
            </w:r>
          </w:p>
        </w:tc>
        <w:tc>
          <w:tcPr>
            <w:tcW w:w="1243" w:type="dxa"/>
            <w:tcBorders>
              <w:top w:val="single" w:sz="4" w:space="0" w:color="000000"/>
              <w:left w:val="single" w:sz="4" w:space="0" w:color="000000"/>
              <w:bottom w:val="single" w:sz="4" w:space="0" w:color="000000"/>
            </w:tcBorders>
          </w:tcPr>
          <w:p w14:paraId="63B742D9" w14:textId="77777777" w:rsidR="00417A92" w:rsidRDefault="00417A92">
            <w:pPr>
              <w:snapToGrid w:val="0"/>
              <w:spacing w:line="216" w:lineRule="auto"/>
              <w:jc w:val="center"/>
              <w:rPr>
                <w:rFonts w:ascii="Times New Roman" w:hAnsi="Times New Roman"/>
                <w:color w:val="000000"/>
                <w:sz w:val="18"/>
                <w:szCs w:val="18"/>
              </w:rPr>
            </w:pPr>
          </w:p>
          <w:p w14:paraId="088C5D52"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0BE4C824" w14:textId="77777777" w:rsidR="00417A92" w:rsidRDefault="00417A92">
            <w:pPr>
              <w:snapToGrid w:val="0"/>
              <w:spacing w:line="216" w:lineRule="auto"/>
              <w:jc w:val="center"/>
              <w:rPr>
                <w:rFonts w:ascii="Times New Roman" w:hAnsi="Times New Roman"/>
                <w:color w:val="000000"/>
                <w:sz w:val="18"/>
                <w:szCs w:val="18"/>
              </w:rPr>
            </w:pPr>
          </w:p>
          <w:p w14:paraId="62DECD24" w14:textId="77777777" w:rsidR="00417A92" w:rsidRDefault="00417A92">
            <w:pPr>
              <w:snapToGrid w:val="0"/>
              <w:spacing w:line="216" w:lineRule="auto"/>
              <w:jc w:val="center"/>
              <w:rPr>
                <w:rFonts w:ascii="Times New Roman" w:hAnsi="Times New Roman"/>
                <w:color w:val="FF0000"/>
                <w:sz w:val="18"/>
                <w:szCs w:val="18"/>
              </w:rPr>
            </w:pPr>
          </w:p>
          <w:p w14:paraId="1870C389" w14:textId="77777777" w:rsidR="00B95500" w:rsidRPr="00375992" w:rsidRDefault="00B95500">
            <w:pPr>
              <w:snapToGrid w:val="0"/>
              <w:spacing w:line="216" w:lineRule="auto"/>
              <w:jc w:val="center"/>
              <w:rPr>
                <w:rFonts w:ascii="Times New Roman" w:hAnsi="Times New Roman"/>
                <w:sz w:val="18"/>
                <w:szCs w:val="18"/>
              </w:rPr>
            </w:pPr>
            <w:r w:rsidRPr="00375992">
              <w:rPr>
                <w:rFonts w:ascii="Times New Roman" w:hAnsi="Times New Roman"/>
                <w:sz w:val="18"/>
                <w:szCs w:val="18"/>
              </w:rPr>
              <w:t>2/6/1</w:t>
            </w:r>
            <w:r w:rsidR="00375992" w:rsidRPr="00375992">
              <w:rPr>
                <w:rFonts w:ascii="Times New Roman" w:hAnsi="Times New Roman"/>
                <w:sz w:val="18"/>
                <w:szCs w:val="18"/>
              </w:rPr>
              <w:t>9</w:t>
            </w:r>
          </w:p>
        </w:tc>
        <w:tc>
          <w:tcPr>
            <w:tcW w:w="1075" w:type="dxa"/>
            <w:tcBorders>
              <w:top w:val="single" w:sz="4" w:space="0" w:color="000000"/>
              <w:left w:val="single" w:sz="4" w:space="0" w:color="000000"/>
              <w:bottom w:val="single" w:sz="4" w:space="0" w:color="000000"/>
            </w:tcBorders>
          </w:tcPr>
          <w:p w14:paraId="390A1000" w14:textId="77777777" w:rsidR="00417A92" w:rsidRDefault="00417A92">
            <w:pPr>
              <w:snapToGrid w:val="0"/>
              <w:spacing w:line="216" w:lineRule="auto"/>
              <w:jc w:val="center"/>
              <w:rPr>
                <w:rFonts w:ascii="Times New Roman" w:hAnsi="Times New Roman"/>
                <w:color w:val="000000"/>
                <w:sz w:val="18"/>
                <w:szCs w:val="18"/>
              </w:rPr>
            </w:pPr>
          </w:p>
          <w:p w14:paraId="52149070"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0.0</w:t>
            </w:r>
            <w:r w:rsidR="00375992">
              <w:rPr>
                <w:rFonts w:ascii="Times New Roman" w:hAnsi="Times New Roman"/>
                <w:color w:val="000000"/>
                <w:sz w:val="18"/>
                <w:szCs w:val="18"/>
              </w:rPr>
              <w:t>31</w:t>
            </w:r>
          </w:p>
        </w:tc>
        <w:tc>
          <w:tcPr>
            <w:tcW w:w="1006" w:type="dxa"/>
            <w:gridSpan w:val="2"/>
            <w:tcBorders>
              <w:top w:val="single" w:sz="4" w:space="0" w:color="000000"/>
              <w:left w:val="single" w:sz="4" w:space="0" w:color="000000"/>
              <w:bottom w:val="single" w:sz="4" w:space="0" w:color="000000"/>
            </w:tcBorders>
          </w:tcPr>
          <w:p w14:paraId="79F5FA9E" w14:textId="77777777" w:rsidR="00417A92" w:rsidRDefault="00417A92">
            <w:pPr>
              <w:snapToGrid w:val="0"/>
              <w:spacing w:line="216" w:lineRule="auto"/>
              <w:jc w:val="center"/>
              <w:rPr>
                <w:rFonts w:ascii="Times New Roman" w:hAnsi="Times New Roman"/>
                <w:color w:val="000000"/>
                <w:sz w:val="18"/>
                <w:szCs w:val="18"/>
              </w:rPr>
            </w:pPr>
          </w:p>
          <w:p w14:paraId="6C9C68BF"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mg/L</w:t>
            </w:r>
          </w:p>
        </w:tc>
        <w:tc>
          <w:tcPr>
            <w:tcW w:w="733" w:type="dxa"/>
            <w:tcBorders>
              <w:top w:val="single" w:sz="4" w:space="0" w:color="000000"/>
              <w:left w:val="single" w:sz="4" w:space="0" w:color="000000"/>
              <w:bottom w:val="single" w:sz="4" w:space="0" w:color="000000"/>
            </w:tcBorders>
          </w:tcPr>
          <w:p w14:paraId="476B5036" w14:textId="77777777" w:rsidR="00417A92" w:rsidRDefault="00417A92">
            <w:pPr>
              <w:snapToGrid w:val="0"/>
              <w:spacing w:line="216" w:lineRule="auto"/>
              <w:jc w:val="center"/>
              <w:rPr>
                <w:rFonts w:ascii="Times New Roman" w:hAnsi="Times New Roman"/>
                <w:color w:val="000000"/>
                <w:sz w:val="18"/>
                <w:szCs w:val="18"/>
              </w:rPr>
            </w:pPr>
          </w:p>
          <w:p w14:paraId="7AF105F3"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2</w:t>
            </w:r>
          </w:p>
        </w:tc>
        <w:tc>
          <w:tcPr>
            <w:tcW w:w="2671" w:type="dxa"/>
            <w:tcBorders>
              <w:top w:val="single" w:sz="4" w:space="0" w:color="000000"/>
              <w:left w:val="single" w:sz="4" w:space="0" w:color="000000"/>
              <w:bottom w:val="single" w:sz="4" w:space="0" w:color="000000"/>
            </w:tcBorders>
          </w:tcPr>
          <w:p w14:paraId="0B7E2F6B" w14:textId="77777777" w:rsidR="00417A92" w:rsidRDefault="00417A92">
            <w:pPr>
              <w:snapToGrid w:val="0"/>
              <w:spacing w:line="216" w:lineRule="auto"/>
              <w:jc w:val="center"/>
              <w:rPr>
                <w:rFonts w:ascii="Times New Roman" w:hAnsi="Times New Roman"/>
                <w:color w:val="000000"/>
                <w:sz w:val="18"/>
                <w:szCs w:val="18"/>
              </w:rPr>
            </w:pPr>
          </w:p>
          <w:p w14:paraId="02EDE455"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2</w:t>
            </w:r>
          </w:p>
        </w:tc>
        <w:tc>
          <w:tcPr>
            <w:tcW w:w="2278" w:type="dxa"/>
            <w:tcBorders>
              <w:top w:val="single" w:sz="4" w:space="0" w:color="000000"/>
              <w:left w:val="single" w:sz="4" w:space="0" w:color="000000"/>
              <w:bottom w:val="single" w:sz="4" w:space="0" w:color="000000"/>
            </w:tcBorders>
          </w:tcPr>
          <w:p w14:paraId="7B5D36CA"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Discharge of drilling wastes; discharge from metal refineries; erosion of natural deposits</w:t>
            </w:r>
          </w:p>
        </w:tc>
        <w:tc>
          <w:tcPr>
            <w:tcW w:w="1624" w:type="dxa"/>
            <w:tcBorders>
              <w:left w:val="single" w:sz="4" w:space="0" w:color="000000"/>
            </w:tcBorders>
          </w:tcPr>
          <w:p w14:paraId="420BE024" w14:textId="77777777" w:rsidR="00417A92" w:rsidRDefault="00417A92">
            <w:pPr>
              <w:snapToGrid w:val="0"/>
              <w:rPr>
                <w:rFonts w:ascii="Times New Roman" w:hAnsi="Times New Roman"/>
                <w:color w:val="000000"/>
                <w:sz w:val="18"/>
                <w:szCs w:val="18"/>
              </w:rPr>
            </w:pPr>
          </w:p>
        </w:tc>
        <w:tc>
          <w:tcPr>
            <w:tcW w:w="39" w:type="dxa"/>
          </w:tcPr>
          <w:p w14:paraId="5CA2A01D" w14:textId="77777777" w:rsidR="00417A92" w:rsidRDefault="00417A92">
            <w:pPr>
              <w:snapToGrid w:val="0"/>
              <w:rPr>
                <w:rFonts w:ascii="Times New Roman" w:hAnsi="Times New Roman"/>
                <w:color w:val="000000"/>
                <w:sz w:val="18"/>
                <w:szCs w:val="18"/>
              </w:rPr>
            </w:pPr>
          </w:p>
        </w:tc>
        <w:tc>
          <w:tcPr>
            <w:tcW w:w="52" w:type="dxa"/>
          </w:tcPr>
          <w:p w14:paraId="65E56CF9" w14:textId="77777777" w:rsidR="00417A92" w:rsidRDefault="00417A92">
            <w:pPr>
              <w:snapToGrid w:val="0"/>
              <w:rPr>
                <w:color w:val="000000"/>
              </w:rPr>
            </w:pPr>
          </w:p>
        </w:tc>
      </w:tr>
      <w:tr w:rsidR="00417A92" w14:paraId="34AFBF21" w14:textId="77777777" w:rsidTr="00B85528">
        <w:trPr>
          <w:trHeight w:val="360"/>
        </w:trPr>
        <w:tc>
          <w:tcPr>
            <w:tcW w:w="1126" w:type="dxa"/>
            <w:gridSpan w:val="3"/>
            <w:tcBorders>
              <w:top w:val="single" w:sz="4" w:space="0" w:color="000000"/>
              <w:left w:val="single" w:sz="4" w:space="0" w:color="000000"/>
              <w:bottom w:val="single" w:sz="4" w:space="0" w:color="000000"/>
            </w:tcBorders>
          </w:tcPr>
          <w:p w14:paraId="65F7F16F" w14:textId="77777777" w:rsidR="00417A92" w:rsidRDefault="00417A92">
            <w:pPr>
              <w:snapToGrid w:val="0"/>
              <w:spacing w:line="216" w:lineRule="auto"/>
              <w:rPr>
                <w:rFonts w:ascii="Times New Roman" w:hAnsi="Times New Roman"/>
                <w:color w:val="000000"/>
                <w:sz w:val="18"/>
                <w:szCs w:val="18"/>
              </w:rPr>
            </w:pPr>
          </w:p>
          <w:p w14:paraId="73F60F74"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Chloride</w:t>
            </w:r>
          </w:p>
        </w:tc>
        <w:tc>
          <w:tcPr>
            <w:tcW w:w="1243" w:type="dxa"/>
            <w:tcBorders>
              <w:top w:val="single" w:sz="4" w:space="0" w:color="000000"/>
              <w:left w:val="single" w:sz="4" w:space="0" w:color="000000"/>
              <w:bottom w:val="single" w:sz="4" w:space="0" w:color="000000"/>
            </w:tcBorders>
          </w:tcPr>
          <w:p w14:paraId="41BBD711" w14:textId="77777777" w:rsidR="00417A92" w:rsidRDefault="00417A92">
            <w:pPr>
              <w:snapToGrid w:val="0"/>
              <w:spacing w:line="216" w:lineRule="auto"/>
              <w:jc w:val="center"/>
              <w:rPr>
                <w:rFonts w:ascii="Times New Roman" w:hAnsi="Times New Roman"/>
                <w:color w:val="000000"/>
                <w:sz w:val="18"/>
                <w:szCs w:val="18"/>
              </w:rPr>
            </w:pPr>
          </w:p>
          <w:p w14:paraId="5E367FD0"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6BD24A31" w14:textId="77777777" w:rsidR="00417A92" w:rsidRDefault="00417A92" w:rsidP="00375992">
            <w:pPr>
              <w:spacing w:line="216" w:lineRule="auto"/>
              <w:rPr>
                <w:rFonts w:ascii="Times New Roman" w:hAnsi="Times New Roman"/>
                <w:color w:val="FF0000"/>
                <w:sz w:val="18"/>
                <w:szCs w:val="18"/>
              </w:rPr>
            </w:pPr>
          </w:p>
          <w:p w14:paraId="7D752EC3" w14:textId="77777777" w:rsidR="00B95500" w:rsidRPr="00375992" w:rsidRDefault="00B95500">
            <w:pPr>
              <w:spacing w:line="216" w:lineRule="auto"/>
              <w:jc w:val="center"/>
              <w:rPr>
                <w:rFonts w:ascii="Times New Roman" w:hAnsi="Times New Roman"/>
                <w:sz w:val="18"/>
                <w:szCs w:val="18"/>
              </w:rPr>
            </w:pPr>
            <w:r w:rsidRPr="00375992">
              <w:rPr>
                <w:rFonts w:ascii="Times New Roman" w:hAnsi="Times New Roman"/>
                <w:sz w:val="18"/>
                <w:szCs w:val="18"/>
              </w:rPr>
              <w:t>2/6/1</w:t>
            </w:r>
            <w:r w:rsidR="00375992" w:rsidRPr="00375992">
              <w:rPr>
                <w:rFonts w:ascii="Times New Roman" w:hAnsi="Times New Roman"/>
                <w:sz w:val="18"/>
                <w:szCs w:val="18"/>
              </w:rPr>
              <w:t>9</w:t>
            </w:r>
          </w:p>
        </w:tc>
        <w:tc>
          <w:tcPr>
            <w:tcW w:w="1075" w:type="dxa"/>
            <w:tcBorders>
              <w:top w:val="single" w:sz="4" w:space="0" w:color="000000"/>
              <w:left w:val="single" w:sz="4" w:space="0" w:color="000000"/>
              <w:bottom w:val="single" w:sz="4" w:space="0" w:color="000000"/>
            </w:tcBorders>
          </w:tcPr>
          <w:p w14:paraId="138FDD83" w14:textId="77777777" w:rsidR="00417A92" w:rsidRDefault="00417A92">
            <w:pPr>
              <w:snapToGrid w:val="0"/>
              <w:spacing w:line="216" w:lineRule="auto"/>
              <w:jc w:val="center"/>
              <w:rPr>
                <w:rFonts w:ascii="Times New Roman" w:hAnsi="Times New Roman"/>
                <w:color w:val="000000"/>
                <w:sz w:val="18"/>
                <w:szCs w:val="18"/>
              </w:rPr>
            </w:pPr>
          </w:p>
          <w:p w14:paraId="1131A902"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26</w:t>
            </w:r>
          </w:p>
        </w:tc>
        <w:tc>
          <w:tcPr>
            <w:tcW w:w="1006" w:type="dxa"/>
            <w:gridSpan w:val="2"/>
            <w:tcBorders>
              <w:top w:val="single" w:sz="4" w:space="0" w:color="000000"/>
              <w:left w:val="single" w:sz="4" w:space="0" w:color="000000"/>
              <w:bottom w:val="single" w:sz="4" w:space="0" w:color="000000"/>
            </w:tcBorders>
          </w:tcPr>
          <w:p w14:paraId="392D70F7" w14:textId="77777777" w:rsidR="00417A92" w:rsidRDefault="00417A92">
            <w:pPr>
              <w:snapToGrid w:val="0"/>
              <w:spacing w:line="216" w:lineRule="auto"/>
              <w:jc w:val="center"/>
              <w:rPr>
                <w:rFonts w:ascii="Times New Roman" w:hAnsi="Times New Roman"/>
                <w:color w:val="000000"/>
                <w:sz w:val="18"/>
                <w:szCs w:val="18"/>
              </w:rPr>
            </w:pPr>
          </w:p>
          <w:p w14:paraId="1F539943"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mg/L</w:t>
            </w:r>
          </w:p>
        </w:tc>
        <w:tc>
          <w:tcPr>
            <w:tcW w:w="733" w:type="dxa"/>
            <w:tcBorders>
              <w:top w:val="single" w:sz="4" w:space="0" w:color="000000"/>
              <w:left w:val="single" w:sz="4" w:space="0" w:color="000000"/>
              <w:bottom w:val="single" w:sz="4" w:space="0" w:color="000000"/>
            </w:tcBorders>
          </w:tcPr>
          <w:p w14:paraId="652B5789" w14:textId="77777777" w:rsidR="00417A92" w:rsidRDefault="00417A92">
            <w:pPr>
              <w:snapToGrid w:val="0"/>
              <w:spacing w:line="216" w:lineRule="auto"/>
              <w:jc w:val="center"/>
              <w:rPr>
                <w:rFonts w:ascii="Times New Roman" w:hAnsi="Times New Roman"/>
                <w:color w:val="000000"/>
                <w:sz w:val="18"/>
                <w:szCs w:val="18"/>
              </w:rPr>
            </w:pPr>
          </w:p>
          <w:p w14:paraId="4ACA0573"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671" w:type="dxa"/>
            <w:tcBorders>
              <w:top w:val="single" w:sz="4" w:space="0" w:color="000000"/>
              <w:left w:val="single" w:sz="4" w:space="0" w:color="000000"/>
              <w:bottom w:val="single" w:sz="4" w:space="0" w:color="000000"/>
            </w:tcBorders>
          </w:tcPr>
          <w:p w14:paraId="433FEF15" w14:textId="77777777" w:rsidR="00417A92" w:rsidRDefault="00417A92">
            <w:pPr>
              <w:snapToGrid w:val="0"/>
              <w:spacing w:line="216" w:lineRule="auto"/>
              <w:jc w:val="center"/>
              <w:rPr>
                <w:rFonts w:ascii="Times New Roman" w:hAnsi="Times New Roman"/>
                <w:color w:val="000000"/>
                <w:sz w:val="18"/>
                <w:szCs w:val="18"/>
              </w:rPr>
            </w:pPr>
          </w:p>
          <w:p w14:paraId="06C3DE76"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 xml:space="preserve">250 </w:t>
            </w:r>
          </w:p>
        </w:tc>
        <w:tc>
          <w:tcPr>
            <w:tcW w:w="2278" w:type="dxa"/>
            <w:tcBorders>
              <w:top w:val="single" w:sz="4" w:space="0" w:color="000000"/>
              <w:left w:val="single" w:sz="4" w:space="0" w:color="000000"/>
              <w:bottom w:val="single" w:sz="4" w:space="0" w:color="000000"/>
            </w:tcBorders>
          </w:tcPr>
          <w:p w14:paraId="233A0293"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Naturally occurring or indicative of road salt contamination.</w:t>
            </w:r>
          </w:p>
        </w:tc>
        <w:tc>
          <w:tcPr>
            <w:tcW w:w="1624" w:type="dxa"/>
            <w:tcBorders>
              <w:left w:val="single" w:sz="4" w:space="0" w:color="000000"/>
            </w:tcBorders>
          </w:tcPr>
          <w:p w14:paraId="0381939A" w14:textId="77777777" w:rsidR="00417A92" w:rsidRDefault="00417A92">
            <w:pPr>
              <w:snapToGrid w:val="0"/>
              <w:rPr>
                <w:rFonts w:ascii="Times New Roman" w:hAnsi="Times New Roman"/>
                <w:color w:val="000000"/>
                <w:sz w:val="18"/>
                <w:szCs w:val="18"/>
              </w:rPr>
            </w:pPr>
          </w:p>
        </w:tc>
        <w:tc>
          <w:tcPr>
            <w:tcW w:w="39" w:type="dxa"/>
          </w:tcPr>
          <w:p w14:paraId="1D083864" w14:textId="77777777" w:rsidR="00417A92" w:rsidRDefault="00417A92">
            <w:pPr>
              <w:snapToGrid w:val="0"/>
              <w:rPr>
                <w:rFonts w:ascii="Times New Roman" w:hAnsi="Times New Roman"/>
                <w:color w:val="000000"/>
                <w:sz w:val="18"/>
                <w:szCs w:val="18"/>
              </w:rPr>
            </w:pPr>
          </w:p>
        </w:tc>
        <w:tc>
          <w:tcPr>
            <w:tcW w:w="52" w:type="dxa"/>
          </w:tcPr>
          <w:p w14:paraId="5F6805B4" w14:textId="77777777" w:rsidR="00417A92" w:rsidRDefault="00417A92">
            <w:pPr>
              <w:snapToGrid w:val="0"/>
              <w:rPr>
                <w:color w:val="000000"/>
              </w:rPr>
            </w:pPr>
          </w:p>
        </w:tc>
      </w:tr>
      <w:tr w:rsidR="00A65F46" w14:paraId="732FC8B9" w14:textId="77777777" w:rsidTr="00B85528">
        <w:trPr>
          <w:trHeight w:val="360"/>
        </w:trPr>
        <w:tc>
          <w:tcPr>
            <w:tcW w:w="1126" w:type="dxa"/>
            <w:gridSpan w:val="3"/>
            <w:tcBorders>
              <w:top w:val="single" w:sz="4" w:space="0" w:color="000000"/>
              <w:left w:val="single" w:sz="4" w:space="0" w:color="000000"/>
              <w:bottom w:val="single" w:sz="4" w:space="0" w:color="000000"/>
            </w:tcBorders>
            <w:vAlign w:val="center"/>
          </w:tcPr>
          <w:p w14:paraId="55442EAD" w14:textId="77777777" w:rsidR="00A65F46" w:rsidRPr="00375992" w:rsidRDefault="00A65F46" w:rsidP="00A65F46">
            <w:pPr>
              <w:snapToGrid w:val="0"/>
              <w:spacing w:line="216" w:lineRule="auto"/>
              <w:rPr>
                <w:rFonts w:ascii="Times New Roman" w:hAnsi="Times New Roman"/>
                <w:sz w:val="18"/>
                <w:szCs w:val="18"/>
              </w:rPr>
            </w:pPr>
            <w:r w:rsidRPr="00375992">
              <w:rPr>
                <w:rFonts w:ascii="Times New Roman" w:hAnsi="Times New Roman"/>
                <w:sz w:val="18"/>
                <w:szCs w:val="18"/>
              </w:rPr>
              <w:t>Chromium</w:t>
            </w:r>
          </w:p>
        </w:tc>
        <w:tc>
          <w:tcPr>
            <w:tcW w:w="1243" w:type="dxa"/>
            <w:tcBorders>
              <w:top w:val="single" w:sz="4" w:space="0" w:color="000000"/>
              <w:left w:val="single" w:sz="4" w:space="0" w:color="000000"/>
              <w:bottom w:val="single" w:sz="4" w:space="0" w:color="000000"/>
            </w:tcBorders>
            <w:vAlign w:val="center"/>
          </w:tcPr>
          <w:p w14:paraId="33BF8CF2" w14:textId="77777777" w:rsidR="00A65F46" w:rsidRPr="00375992" w:rsidRDefault="00A65F46" w:rsidP="00A65F46">
            <w:pPr>
              <w:snapToGrid w:val="0"/>
              <w:spacing w:line="216" w:lineRule="auto"/>
              <w:jc w:val="center"/>
              <w:rPr>
                <w:rFonts w:ascii="Times New Roman" w:hAnsi="Times New Roman"/>
                <w:sz w:val="18"/>
                <w:szCs w:val="18"/>
              </w:rPr>
            </w:pPr>
            <w:r w:rsidRPr="00375992">
              <w:rPr>
                <w:rFonts w:ascii="Times New Roman" w:hAnsi="Times New Roman"/>
                <w:sz w:val="18"/>
                <w:szCs w:val="18"/>
              </w:rPr>
              <w:t>No</w:t>
            </w:r>
          </w:p>
        </w:tc>
        <w:tc>
          <w:tcPr>
            <w:tcW w:w="917" w:type="dxa"/>
            <w:tcBorders>
              <w:top w:val="single" w:sz="4" w:space="0" w:color="000000"/>
              <w:left w:val="single" w:sz="4" w:space="0" w:color="000000"/>
              <w:bottom w:val="single" w:sz="4" w:space="0" w:color="000000"/>
            </w:tcBorders>
            <w:vAlign w:val="center"/>
          </w:tcPr>
          <w:p w14:paraId="568F018B" w14:textId="77777777" w:rsidR="00A65F46" w:rsidRPr="00375992" w:rsidRDefault="00A65F46" w:rsidP="00A65F46">
            <w:pPr>
              <w:snapToGrid w:val="0"/>
              <w:spacing w:line="216" w:lineRule="auto"/>
              <w:jc w:val="center"/>
              <w:rPr>
                <w:rFonts w:ascii="Times New Roman" w:hAnsi="Times New Roman"/>
                <w:sz w:val="18"/>
                <w:szCs w:val="18"/>
              </w:rPr>
            </w:pPr>
            <w:r w:rsidRPr="00375992">
              <w:rPr>
                <w:rFonts w:ascii="Times New Roman" w:hAnsi="Times New Roman"/>
                <w:sz w:val="18"/>
                <w:szCs w:val="18"/>
              </w:rPr>
              <w:t>2/6/1</w:t>
            </w:r>
            <w:r w:rsidR="00375992">
              <w:rPr>
                <w:rFonts w:ascii="Times New Roman" w:hAnsi="Times New Roman"/>
                <w:sz w:val="18"/>
                <w:szCs w:val="18"/>
              </w:rPr>
              <w:t>9</w:t>
            </w:r>
          </w:p>
        </w:tc>
        <w:tc>
          <w:tcPr>
            <w:tcW w:w="1075" w:type="dxa"/>
            <w:tcBorders>
              <w:top w:val="single" w:sz="4" w:space="0" w:color="000000"/>
              <w:left w:val="single" w:sz="4" w:space="0" w:color="000000"/>
              <w:bottom w:val="single" w:sz="4" w:space="0" w:color="000000"/>
            </w:tcBorders>
            <w:vAlign w:val="center"/>
          </w:tcPr>
          <w:p w14:paraId="473B2556" w14:textId="77777777" w:rsidR="00A65F46" w:rsidRPr="00C229EA" w:rsidRDefault="00375992" w:rsidP="00A65F46">
            <w:pPr>
              <w:snapToGrid w:val="0"/>
              <w:spacing w:line="216" w:lineRule="auto"/>
              <w:jc w:val="center"/>
              <w:rPr>
                <w:rFonts w:ascii="Times New Roman" w:hAnsi="Times New Roman"/>
                <w:sz w:val="18"/>
                <w:szCs w:val="18"/>
              </w:rPr>
            </w:pPr>
            <w:r w:rsidRPr="00C229EA">
              <w:rPr>
                <w:rFonts w:ascii="Times New Roman" w:hAnsi="Times New Roman"/>
                <w:sz w:val="18"/>
                <w:szCs w:val="18"/>
              </w:rPr>
              <w:t>3</w:t>
            </w:r>
            <w:r w:rsidR="0034546E" w:rsidRPr="00C229EA">
              <w:rPr>
                <w:rFonts w:ascii="Times New Roman" w:hAnsi="Times New Roman"/>
                <w:sz w:val="18"/>
                <w:szCs w:val="18"/>
              </w:rPr>
              <w:t>.</w:t>
            </w:r>
            <w:r w:rsidRPr="00C229EA">
              <w:rPr>
                <w:rFonts w:ascii="Times New Roman" w:hAnsi="Times New Roman"/>
                <w:sz w:val="18"/>
                <w:szCs w:val="18"/>
              </w:rPr>
              <w:t>1</w:t>
            </w:r>
          </w:p>
        </w:tc>
        <w:tc>
          <w:tcPr>
            <w:tcW w:w="1006" w:type="dxa"/>
            <w:gridSpan w:val="2"/>
            <w:tcBorders>
              <w:top w:val="single" w:sz="4" w:space="0" w:color="000000"/>
              <w:left w:val="single" w:sz="4" w:space="0" w:color="000000"/>
              <w:bottom w:val="single" w:sz="4" w:space="0" w:color="000000"/>
            </w:tcBorders>
            <w:vAlign w:val="center"/>
          </w:tcPr>
          <w:p w14:paraId="4314270A" w14:textId="77777777" w:rsidR="00A65F46" w:rsidRPr="00C229EA" w:rsidRDefault="0034546E" w:rsidP="00A65F46">
            <w:pPr>
              <w:snapToGrid w:val="0"/>
              <w:spacing w:line="216" w:lineRule="auto"/>
              <w:jc w:val="center"/>
              <w:rPr>
                <w:rFonts w:ascii="Times New Roman" w:hAnsi="Times New Roman"/>
                <w:sz w:val="18"/>
                <w:szCs w:val="18"/>
              </w:rPr>
            </w:pPr>
            <w:r w:rsidRPr="00C229EA">
              <w:rPr>
                <w:rFonts w:ascii="Times New Roman" w:hAnsi="Times New Roman"/>
                <w:sz w:val="18"/>
                <w:szCs w:val="18"/>
              </w:rPr>
              <w:t>u</w:t>
            </w:r>
            <w:r w:rsidR="00A65F46" w:rsidRPr="00C229EA">
              <w:rPr>
                <w:rFonts w:ascii="Times New Roman" w:hAnsi="Times New Roman"/>
                <w:sz w:val="18"/>
                <w:szCs w:val="18"/>
              </w:rPr>
              <w:t>g/L</w:t>
            </w:r>
          </w:p>
        </w:tc>
        <w:tc>
          <w:tcPr>
            <w:tcW w:w="733" w:type="dxa"/>
            <w:tcBorders>
              <w:top w:val="single" w:sz="4" w:space="0" w:color="000000"/>
              <w:left w:val="single" w:sz="4" w:space="0" w:color="000000"/>
              <w:bottom w:val="single" w:sz="4" w:space="0" w:color="000000"/>
            </w:tcBorders>
            <w:vAlign w:val="center"/>
          </w:tcPr>
          <w:p w14:paraId="772A7974" w14:textId="77777777" w:rsidR="00A65F46" w:rsidRPr="00C229EA" w:rsidRDefault="0034546E" w:rsidP="00A65F46">
            <w:pPr>
              <w:snapToGrid w:val="0"/>
              <w:spacing w:line="216" w:lineRule="auto"/>
              <w:jc w:val="center"/>
              <w:rPr>
                <w:rFonts w:ascii="Times New Roman" w:hAnsi="Times New Roman"/>
                <w:sz w:val="18"/>
                <w:szCs w:val="18"/>
              </w:rPr>
            </w:pPr>
            <w:r w:rsidRPr="00C229EA">
              <w:rPr>
                <w:rFonts w:ascii="Times New Roman" w:hAnsi="Times New Roman"/>
                <w:sz w:val="18"/>
                <w:szCs w:val="18"/>
              </w:rPr>
              <w:t>100</w:t>
            </w:r>
          </w:p>
        </w:tc>
        <w:tc>
          <w:tcPr>
            <w:tcW w:w="2671" w:type="dxa"/>
            <w:tcBorders>
              <w:top w:val="single" w:sz="4" w:space="0" w:color="000000"/>
              <w:left w:val="single" w:sz="4" w:space="0" w:color="000000"/>
              <w:bottom w:val="single" w:sz="4" w:space="0" w:color="000000"/>
            </w:tcBorders>
            <w:vAlign w:val="center"/>
          </w:tcPr>
          <w:p w14:paraId="33825AA4" w14:textId="77777777" w:rsidR="00A65F46" w:rsidRPr="00C229EA" w:rsidRDefault="0034546E" w:rsidP="00A65F46">
            <w:pPr>
              <w:snapToGrid w:val="0"/>
              <w:spacing w:line="216" w:lineRule="auto"/>
              <w:jc w:val="center"/>
              <w:rPr>
                <w:rFonts w:ascii="Times New Roman" w:hAnsi="Times New Roman"/>
                <w:sz w:val="18"/>
                <w:szCs w:val="18"/>
              </w:rPr>
            </w:pPr>
            <w:r w:rsidRPr="00C229EA">
              <w:rPr>
                <w:rFonts w:ascii="Times New Roman" w:hAnsi="Times New Roman"/>
                <w:sz w:val="18"/>
                <w:szCs w:val="18"/>
              </w:rPr>
              <w:t>100</w:t>
            </w:r>
          </w:p>
        </w:tc>
        <w:tc>
          <w:tcPr>
            <w:tcW w:w="2278" w:type="dxa"/>
            <w:tcBorders>
              <w:top w:val="single" w:sz="4" w:space="0" w:color="000000"/>
              <w:left w:val="single" w:sz="4" w:space="0" w:color="000000"/>
              <w:bottom w:val="single" w:sz="4" w:space="0" w:color="000000"/>
            </w:tcBorders>
            <w:vAlign w:val="center"/>
          </w:tcPr>
          <w:p w14:paraId="2ADC1707" w14:textId="37E0667E" w:rsidR="00A65F46" w:rsidRPr="00375992" w:rsidRDefault="00A65F46" w:rsidP="00A65F46">
            <w:pPr>
              <w:snapToGrid w:val="0"/>
              <w:spacing w:line="216" w:lineRule="auto"/>
              <w:rPr>
                <w:rFonts w:ascii="Times New Roman" w:hAnsi="Times New Roman"/>
                <w:sz w:val="18"/>
                <w:szCs w:val="18"/>
              </w:rPr>
            </w:pPr>
            <w:r w:rsidRPr="00375992">
              <w:rPr>
                <w:rFonts w:ascii="Times New Roman" w:hAnsi="Times New Roman"/>
                <w:sz w:val="18"/>
                <w:szCs w:val="18"/>
              </w:rPr>
              <w:t>Discharge from steel and pulp mills: Erosion of natural depos</w:t>
            </w:r>
            <w:r w:rsidR="00821CB8">
              <w:rPr>
                <w:rFonts w:ascii="Times New Roman" w:hAnsi="Times New Roman"/>
                <w:sz w:val="18"/>
                <w:szCs w:val="18"/>
              </w:rPr>
              <w:t>its</w:t>
            </w:r>
          </w:p>
        </w:tc>
        <w:tc>
          <w:tcPr>
            <w:tcW w:w="1624" w:type="dxa"/>
            <w:tcBorders>
              <w:left w:val="single" w:sz="4" w:space="0" w:color="000000"/>
            </w:tcBorders>
          </w:tcPr>
          <w:p w14:paraId="586C2C07" w14:textId="77777777" w:rsidR="00A65F46" w:rsidRDefault="00A65F46">
            <w:pPr>
              <w:snapToGrid w:val="0"/>
              <w:rPr>
                <w:rFonts w:ascii="Times New Roman" w:hAnsi="Times New Roman"/>
                <w:color w:val="000000"/>
                <w:sz w:val="18"/>
                <w:szCs w:val="18"/>
              </w:rPr>
            </w:pPr>
          </w:p>
        </w:tc>
        <w:tc>
          <w:tcPr>
            <w:tcW w:w="39" w:type="dxa"/>
          </w:tcPr>
          <w:p w14:paraId="48E1E322" w14:textId="77777777" w:rsidR="00A65F46" w:rsidRDefault="00A65F46">
            <w:pPr>
              <w:snapToGrid w:val="0"/>
              <w:rPr>
                <w:rFonts w:ascii="Times New Roman" w:hAnsi="Times New Roman"/>
                <w:color w:val="000000"/>
                <w:sz w:val="18"/>
                <w:szCs w:val="18"/>
              </w:rPr>
            </w:pPr>
          </w:p>
        </w:tc>
        <w:tc>
          <w:tcPr>
            <w:tcW w:w="52" w:type="dxa"/>
          </w:tcPr>
          <w:p w14:paraId="1CD359FC" w14:textId="77777777" w:rsidR="00A65F46" w:rsidRDefault="00A65F46">
            <w:pPr>
              <w:snapToGrid w:val="0"/>
              <w:rPr>
                <w:color w:val="000000"/>
              </w:rPr>
            </w:pPr>
          </w:p>
        </w:tc>
      </w:tr>
      <w:tr w:rsidR="00417A92" w14:paraId="21CF73BF" w14:textId="77777777" w:rsidTr="00B85528">
        <w:trPr>
          <w:trHeight w:val="384"/>
        </w:trPr>
        <w:tc>
          <w:tcPr>
            <w:tcW w:w="1126" w:type="dxa"/>
            <w:gridSpan w:val="3"/>
            <w:tcBorders>
              <w:top w:val="single" w:sz="4" w:space="0" w:color="000000"/>
              <w:left w:val="single" w:sz="4" w:space="0" w:color="000000"/>
              <w:bottom w:val="single" w:sz="4" w:space="0" w:color="000000"/>
            </w:tcBorders>
          </w:tcPr>
          <w:p w14:paraId="0B34598C" w14:textId="77777777" w:rsidR="00417A92" w:rsidRDefault="00417A92">
            <w:pPr>
              <w:snapToGrid w:val="0"/>
              <w:spacing w:line="216" w:lineRule="auto"/>
              <w:rPr>
                <w:rFonts w:ascii="Times New Roman" w:hAnsi="Times New Roman"/>
                <w:color w:val="000000"/>
                <w:sz w:val="18"/>
                <w:szCs w:val="18"/>
              </w:rPr>
            </w:pPr>
          </w:p>
          <w:p w14:paraId="725BF88B"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Fluoride</w:t>
            </w:r>
          </w:p>
        </w:tc>
        <w:tc>
          <w:tcPr>
            <w:tcW w:w="1243" w:type="dxa"/>
            <w:tcBorders>
              <w:top w:val="single" w:sz="4" w:space="0" w:color="000000"/>
              <w:left w:val="single" w:sz="4" w:space="0" w:color="000000"/>
              <w:bottom w:val="single" w:sz="4" w:space="0" w:color="000000"/>
            </w:tcBorders>
          </w:tcPr>
          <w:p w14:paraId="4D5ADE89" w14:textId="77777777" w:rsidR="00417A92" w:rsidRDefault="00417A92">
            <w:pPr>
              <w:snapToGrid w:val="0"/>
              <w:spacing w:line="216" w:lineRule="auto"/>
              <w:jc w:val="center"/>
              <w:rPr>
                <w:rFonts w:ascii="Times New Roman" w:hAnsi="Times New Roman"/>
                <w:color w:val="000000"/>
                <w:sz w:val="18"/>
                <w:szCs w:val="18"/>
              </w:rPr>
            </w:pPr>
          </w:p>
          <w:p w14:paraId="3218194B"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618F1ED2" w14:textId="77777777" w:rsidR="00417A92" w:rsidRDefault="00417A92">
            <w:pPr>
              <w:snapToGrid w:val="0"/>
              <w:spacing w:line="216" w:lineRule="auto"/>
              <w:jc w:val="center"/>
              <w:rPr>
                <w:rFonts w:ascii="Times New Roman" w:hAnsi="Times New Roman"/>
                <w:color w:val="000000"/>
                <w:sz w:val="18"/>
                <w:szCs w:val="18"/>
              </w:rPr>
            </w:pPr>
          </w:p>
          <w:p w14:paraId="4A9E508E"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Monthly</w:t>
            </w:r>
          </w:p>
        </w:tc>
        <w:tc>
          <w:tcPr>
            <w:tcW w:w="1075" w:type="dxa"/>
            <w:tcBorders>
              <w:top w:val="single" w:sz="4" w:space="0" w:color="000000"/>
              <w:left w:val="single" w:sz="4" w:space="0" w:color="000000"/>
              <w:bottom w:val="single" w:sz="4" w:space="0" w:color="000000"/>
            </w:tcBorders>
          </w:tcPr>
          <w:p w14:paraId="36853180" w14:textId="77777777" w:rsidR="00417A92" w:rsidRDefault="00417A92">
            <w:pPr>
              <w:snapToGrid w:val="0"/>
              <w:spacing w:line="216" w:lineRule="auto"/>
              <w:jc w:val="center"/>
              <w:rPr>
                <w:rFonts w:ascii="Times New Roman" w:hAnsi="Times New Roman"/>
                <w:color w:val="000000"/>
                <w:sz w:val="18"/>
                <w:szCs w:val="18"/>
              </w:rPr>
            </w:pPr>
          </w:p>
          <w:p w14:paraId="2EC8D424"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0.</w:t>
            </w:r>
            <w:r w:rsidR="00375992">
              <w:rPr>
                <w:rFonts w:ascii="Times New Roman" w:hAnsi="Times New Roman"/>
                <w:color w:val="000000"/>
                <w:sz w:val="18"/>
                <w:szCs w:val="18"/>
              </w:rPr>
              <w:t>26-1.02</w:t>
            </w:r>
          </w:p>
          <w:p w14:paraId="697F3E58"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0.7</w:t>
            </w:r>
            <w:r w:rsidR="00375992">
              <w:rPr>
                <w:rFonts w:ascii="Times New Roman" w:hAnsi="Times New Roman"/>
                <w:color w:val="000000"/>
                <w:sz w:val="18"/>
                <w:szCs w:val="18"/>
              </w:rPr>
              <w:t>3</w:t>
            </w:r>
            <w:r>
              <w:rPr>
                <w:rFonts w:ascii="Times New Roman" w:hAnsi="Times New Roman"/>
                <w:color w:val="000000"/>
                <w:sz w:val="18"/>
                <w:szCs w:val="18"/>
              </w:rPr>
              <w:t xml:space="preserve"> Avg.</w:t>
            </w:r>
          </w:p>
        </w:tc>
        <w:tc>
          <w:tcPr>
            <w:tcW w:w="1006" w:type="dxa"/>
            <w:gridSpan w:val="2"/>
            <w:tcBorders>
              <w:top w:val="single" w:sz="4" w:space="0" w:color="000000"/>
              <w:left w:val="single" w:sz="4" w:space="0" w:color="000000"/>
              <w:bottom w:val="single" w:sz="4" w:space="0" w:color="000000"/>
            </w:tcBorders>
          </w:tcPr>
          <w:p w14:paraId="5187AAEE" w14:textId="77777777" w:rsidR="00417A92" w:rsidRDefault="00417A92">
            <w:pPr>
              <w:snapToGrid w:val="0"/>
              <w:spacing w:line="216" w:lineRule="auto"/>
              <w:jc w:val="center"/>
              <w:rPr>
                <w:rFonts w:ascii="Times New Roman" w:hAnsi="Times New Roman"/>
                <w:color w:val="000000"/>
                <w:sz w:val="18"/>
                <w:szCs w:val="18"/>
              </w:rPr>
            </w:pPr>
          </w:p>
          <w:p w14:paraId="5CB55B0E"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mg/L</w:t>
            </w:r>
          </w:p>
        </w:tc>
        <w:tc>
          <w:tcPr>
            <w:tcW w:w="733" w:type="dxa"/>
            <w:tcBorders>
              <w:top w:val="single" w:sz="4" w:space="0" w:color="000000"/>
              <w:left w:val="single" w:sz="4" w:space="0" w:color="000000"/>
              <w:bottom w:val="single" w:sz="4" w:space="0" w:color="000000"/>
            </w:tcBorders>
          </w:tcPr>
          <w:p w14:paraId="347305D2" w14:textId="77777777" w:rsidR="00417A92" w:rsidRDefault="00417A92">
            <w:pPr>
              <w:snapToGrid w:val="0"/>
              <w:spacing w:line="216" w:lineRule="auto"/>
              <w:jc w:val="center"/>
              <w:rPr>
                <w:rFonts w:ascii="Times New Roman" w:hAnsi="Times New Roman"/>
                <w:color w:val="000000"/>
                <w:sz w:val="18"/>
                <w:szCs w:val="18"/>
              </w:rPr>
            </w:pPr>
          </w:p>
          <w:p w14:paraId="3BB32C0C"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671" w:type="dxa"/>
            <w:tcBorders>
              <w:top w:val="single" w:sz="4" w:space="0" w:color="000000"/>
              <w:left w:val="single" w:sz="4" w:space="0" w:color="000000"/>
              <w:bottom w:val="single" w:sz="4" w:space="0" w:color="000000"/>
            </w:tcBorders>
          </w:tcPr>
          <w:p w14:paraId="63AD8B45" w14:textId="77777777" w:rsidR="00417A92" w:rsidRDefault="00417A92">
            <w:pPr>
              <w:snapToGrid w:val="0"/>
              <w:spacing w:line="216" w:lineRule="auto"/>
              <w:jc w:val="center"/>
              <w:rPr>
                <w:rFonts w:ascii="Times New Roman" w:hAnsi="Times New Roman"/>
                <w:color w:val="000000"/>
                <w:sz w:val="18"/>
                <w:szCs w:val="18"/>
              </w:rPr>
            </w:pPr>
          </w:p>
          <w:p w14:paraId="13C4B7C7"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 xml:space="preserve">2.2 </w:t>
            </w:r>
          </w:p>
        </w:tc>
        <w:tc>
          <w:tcPr>
            <w:tcW w:w="2278" w:type="dxa"/>
            <w:tcBorders>
              <w:top w:val="single" w:sz="4" w:space="0" w:color="000000"/>
              <w:left w:val="single" w:sz="4" w:space="0" w:color="000000"/>
              <w:bottom w:val="single" w:sz="4" w:space="0" w:color="000000"/>
            </w:tcBorders>
          </w:tcPr>
          <w:p w14:paraId="7CCAFB5F"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Erosion of natural deposits. Water additive that promotes strong teeth. Discharge from fertilizer and aluminum factories.</w:t>
            </w:r>
          </w:p>
        </w:tc>
        <w:tc>
          <w:tcPr>
            <w:tcW w:w="1624" w:type="dxa"/>
            <w:tcBorders>
              <w:left w:val="single" w:sz="4" w:space="0" w:color="000000"/>
            </w:tcBorders>
          </w:tcPr>
          <w:p w14:paraId="121A608E" w14:textId="77777777" w:rsidR="00417A92" w:rsidRDefault="00417A92">
            <w:pPr>
              <w:snapToGrid w:val="0"/>
              <w:rPr>
                <w:rFonts w:ascii="Times New Roman" w:hAnsi="Times New Roman"/>
                <w:color w:val="000000"/>
                <w:sz w:val="18"/>
                <w:szCs w:val="18"/>
              </w:rPr>
            </w:pPr>
          </w:p>
        </w:tc>
        <w:tc>
          <w:tcPr>
            <w:tcW w:w="39" w:type="dxa"/>
          </w:tcPr>
          <w:p w14:paraId="18F6D093" w14:textId="77777777" w:rsidR="00417A92" w:rsidRDefault="00417A92">
            <w:pPr>
              <w:snapToGrid w:val="0"/>
              <w:rPr>
                <w:rFonts w:ascii="Times New Roman" w:hAnsi="Times New Roman"/>
                <w:color w:val="000000"/>
                <w:sz w:val="18"/>
                <w:szCs w:val="18"/>
              </w:rPr>
            </w:pPr>
          </w:p>
        </w:tc>
        <w:tc>
          <w:tcPr>
            <w:tcW w:w="52" w:type="dxa"/>
          </w:tcPr>
          <w:p w14:paraId="4FAC5897" w14:textId="77777777" w:rsidR="00417A92" w:rsidRDefault="00417A92">
            <w:pPr>
              <w:snapToGrid w:val="0"/>
              <w:rPr>
                <w:color w:val="000000"/>
              </w:rPr>
            </w:pPr>
          </w:p>
        </w:tc>
      </w:tr>
      <w:tr w:rsidR="00417A92" w14:paraId="50BB4994" w14:textId="77777777" w:rsidTr="00B85528">
        <w:trPr>
          <w:cantSplit/>
          <w:trHeight w:val="285"/>
        </w:trPr>
        <w:tc>
          <w:tcPr>
            <w:tcW w:w="1126" w:type="dxa"/>
            <w:gridSpan w:val="3"/>
            <w:tcBorders>
              <w:top w:val="single" w:sz="4" w:space="0" w:color="000000"/>
              <w:left w:val="single" w:sz="4" w:space="0" w:color="000000"/>
              <w:bottom w:val="single" w:sz="4" w:space="0" w:color="000000"/>
            </w:tcBorders>
          </w:tcPr>
          <w:p w14:paraId="2E982687" w14:textId="77777777" w:rsidR="00417A92" w:rsidRDefault="00417A92">
            <w:pPr>
              <w:snapToGrid w:val="0"/>
              <w:spacing w:line="216" w:lineRule="auto"/>
              <w:rPr>
                <w:rFonts w:ascii="Times New Roman" w:hAnsi="Times New Roman"/>
                <w:color w:val="000000"/>
                <w:sz w:val="18"/>
                <w:szCs w:val="18"/>
              </w:rPr>
            </w:pPr>
          </w:p>
          <w:p w14:paraId="1E0ACF1A"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Nitrate</w:t>
            </w:r>
          </w:p>
        </w:tc>
        <w:tc>
          <w:tcPr>
            <w:tcW w:w="1243" w:type="dxa"/>
            <w:tcBorders>
              <w:top w:val="single" w:sz="4" w:space="0" w:color="000000"/>
              <w:left w:val="single" w:sz="4" w:space="0" w:color="000000"/>
              <w:bottom w:val="single" w:sz="4" w:space="0" w:color="000000"/>
            </w:tcBorders>
          </w:tcPr>
          <w:p w14:paraId="1FB7EBEB" w14:textId="77777777" w:rsidR="00417A92" w:rsidRDefault="00417A92">
            <w:pPr>
              <w:snapToGrid w:val="0"/>
              <w:spacing w:line="216" w:lineRule="auto"/>
              <w:jc w:val="center"/>
              <w:rPr>
                <w:rFonts w:ascii="Times New Roman" w:hAnsi="Times New Roman"/>
                <w:color w:val="000000"/>
                <w:sz w:val="18"/>
                <w:szCs w:val="18"/>
              </w:rPr>
            </w:pPr>
          </w:p>
          <w:p w14:paraId="6DE2572E"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1F37847C" w14:textId="77777777" w:rsidR="00417A92" w:rsidRDefault="00417A92">
            <w:pPr>
              <w:snapToGrid w:val="0"/>
              <w:spacing w:line="216" w:lineRule="auto"/>
              <w:jc w:val="center"/>
              <w:rPr>
                <w:rFonts w:ascii="Times New Roman" w:hAnsi="Times New Roman"/>
                <w:color w:val="000000"/>
                <w:sz w:val="18"/>
                <w:szCs w:val="18"/>
              </w:rPr>
            </w:pPr>
          </w:p>
          <w:p w14:paraId="2FE25DCB" w14:textId="77777777" w:rsidR="00417A92" w:rsidRPr="00375992" w:rsidRDefault="00417A92">
            <w:pPr>
              <w:snapToGrid w:val="0"/>
              <w:spacing w:line="216" w:lineRule="auto"/>
              <w:jc w:val="center"/>
              <w:rPr>
                <w:rFonts w:ascii="Times New Roman" w:hAnsi="Times New Roman"/>
                <w:sz w:val="18"/>
                <w:szCs w:val="18"/>
              </w:rPr>
            </w:pPr>
          </w:p>
          <w:p w14:paraId="1A34F8EF" w14:textId="77777777" w:rsidR="00B95500" w:rsidRPr="00B95500" w:rsidRDefault="00B95500">
            <w:pPr>
              <w:snapToGrid w:val="0"/>
              <w:spacing w:line="216" w:lineRule="auto"/>
              <w:jc w:val="center"/>
              <w:rPr>
                <w:rFonts w:ascii="Times New Roman" w:hAnsi="Times New Roman"/>
                <w:color w:val="FF0000"/>
                <w:sz w:val="16"/>
                <w:szCs w:val="18"/>
              </w:rPr>
            </w:pPr>
            <w:r w:rsidRPr="00375992">
              <w:rPr>
                <w:rFonts w:ascii="Times New Roman" w:hAnsi="Times New Roman"/>
                <w:sz w:val="18"/>
                <w:szCs w:val="18"/>
              </w:rPr>
              <w:t>2/6/1</w:t>
            </w:r>
            <w:r w:rsidR="00375992">
              <w:rPr>
                <w:rFonts w:ascii="Times New Roman" w:hAnsi="Times New Roman"/>
                <w:sz w:val="18"/>
                <w:szCs w:val="18"/>
              </w:rPr>
              <w:t>9</w:t>
            </w:r>
          </w:p>
        </w:tc>
        <w:tc>
          <w:tcPr>
            <w:tcW w:w="1075" w:type="dxa"/>
            <w:tcBorders>
              <w:top w:val="single" w:sz="4" w:space="0" w:color="000000"/>
              <w:left w:val="single" w:sz="4" w:space="0" w:color="000000"/>
              <w:bottom w:val="single" w:sz="4" w:space="0" w:color="000000"/>
            </w:tcBorders>
          </w:tcPr>
          <w:p w14:paraId="7D3EA789" w14:textId="77777777" w:rsidR="00417A92" w:rsidRDefault="00417A92">
            <w:pPr>
              <w:snapToGrid w:val="0"/>
              <w:spacing w:line="216" w:lineRule="auto"/>
              <w:jc w:val="center"/>
              <w:rPr>
                <w:rFonts w:ascii="Times New Roman" w:hAnsi="Times New Roman"/>
                <w:color w:val="000000"/>
                <w:sz w:val="16"/>
                <w:szCs w:val="18"/>
              </w:rPr>
            </w:pPr>
          </w:p>
          <w:p w14:paraId="67AE343E" w14:textId="77777777" w:rsidR="00417A92" w:rsidRDefault="001C4F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1006" w:type="dxa"/>
            <w:gridSpan w:val="2"/>
            <w:tcBorders>
              <w:top w:val="single" w:sz="4" w:space="0" w:color="000000"/>
              <w:left w:val="single" w:sz="4" w:space="0" w:color="000000"/>
              <w:bottom w:val="single" w:sz="4" w:space="0" w:color="000000"/>
            </w:tcBorders>
          </w:tcPr>
          <w:p w14:paraId="211729EF" w14:textId="77777777" w:rsidR="00417A92" w:rsidRDefault="00417A92">
            <w:pPr>
              <w:snapToGrid w:val="0"/>
              <w:spacing w:line="216" w:lineRule="auto"/>
              <w:jc w:val="center"/>
              <w:rPr>
                <w:rFonts w:ascii="Times New Roman" w:hAnsi="Times New Roman"/>
                <w:color w:val="000000"/>
                <w:sz w:val="18"/>
                <w:szCs w:val="18"/>
              </w:rPr>
            </w:pPr>
          </w:p>
          <w:p w14:paraId="10B06F86"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mg/L</w:t>
            </w:r>
          </w:p>
        </w:tc>
        <w:tc>
          <w:tcPr>
            <w:tcW w:w="733" w:type="dxa"/>
            <w:tcBorders>
              <w:top w:val="single" w:sz="4" w:space="0" w:color="000000"/>
              <w:left w:val="single" w:sz="4" w:space="0" w:color="000000"/>
              <w:bottom w:val="single" w:sz="4" w:space="0" w:color="000000"/>
            </w:tcBorders>
          </w:tcPr>
          <w:p w14:paraId="5BB315E9" w14:textId="77777777" w:rsidR="00417A92" w:rsidRDefault="00417A92">
            <w:pPr>
              <w:snapToGrid w:val="0"/>
              <w:spacing w:line="216" w:lineRule="auto"/>
              <w:jc w:val="center"/>
              <w:rPr>
                <w:rFonts w:ascii="Times New Roman" w:hAnsi="Times New Roman"/>
                <w:color w:val="000000"/>
                <w:sz w:val="18"/>
                <w:szCs w:val="18"/>
              </w:rPr>
            </w:pPr>
          </w:p>
          <w:p w14:paraId="005C6843"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2671" w:type="dxa"/>
            <w:tcBorders>
              <w:top w:val="single" w:sz="4" w:space="0" w:color="000000"/>
              <w:left w:val="single" w:sz="4" w:space="0" w:color="000000"/>
              <w:bottom w:val="single" w:sz="4" w:space="0" w:color="000000"/>
            </w:tcBorders>
          </w:tcPr>
          <w:p w14:paraId="741872EE" w14:textId="77777777" w:rsidR="00417A92" w:rsidRDefault="00417A92">
            <w:pPr>
              <w:snapToGrid w:val="0"/>
              <w:spacing w:line="216" w:lineRule="auto"/>
              <w:jc w:val="center"/>
              <w:rPr>
                <w:rFonts w:ascii="Times New Roman" w:hAnsi="Times New Roman"/>
                <w:color w:val="000000"/>
                <w:sz w:val="18"/>
                <w:szCs w:val="18"/>
              </w:rPr>
            </w:pPr>
          </w:p>
          <w:p w14:paraId="68FE1530"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2278" w:type="dxa"/>
            <w:tcBorders>
              <w:top w:val="single" w:sz="4" w:space="0" w:color="000000"/>
              <w:left w:val="single" w:sz="4" w:space="0" w:color="000000"/>
              <w:bottom w:val="single" w:sz="4" w:space="0" w:color="000000"/>
            </w:tcBorders>
          </w:tcPr>
          <w:p w14:paraId="767FBCE8"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 xml:space="preserve">Runoff from fertilizer use; leaching from septic tanks; sewage; erosion of natural deposits </w:t>
            </w:r>
          </w:p>
        </w:tc>
        <w:tc>
          <w:tcPr>
            <w:tcW w:w="1624" w:type="dxa"/>
            <w:vMerge w:val="restart"/>
            <w:tcBorders>
              <w:left w:val="single" w:sz="4" w:space="0" w:color="000000"/>
            </w:tcBorders>
          </w:tcPr>
          <w:p w14:paraId="1D7F14C2" w14:textId="77777777" w:rsidR="00417A92" w:rsidRDefault="00417A92">
            <w:pPr>
              <w:snapToGrid w:val="0"/>
              <w:rPr>
                <w:rFonts w:ascii="Times New Roman" w:hAnsi="Times New Roman"/>
                <w:color w:val="000000"/>
                <w:sz w:val="18"/>
                <w:szCs w:val="18"/>
              </w:rPr>
            </w:pPr>
          </w:p>
        </w:tc>
        <w:tc>
          <w:tcPr>
            <w:tcW w:w="39" w:type="dxa"/>
          </w:tcPr>
          <w:p w14:paraId="2F4C0F59" w14:textId="77777777" w:rsidR="00417A92" w:rsidRDefault="00417A92">
            <w:pPr>
              <w:snapToGrid w:val="0"/>
              <w:rPr>
                <w:rFonts w:ascii="Times New Roman" w:hAnsi="Times New Roman"/>
                <w:color w:val="000000"/>
                <w:sz w:val="18"/>
                <w:szCs w:val="18"/>
              </w:rPr>
            </w:pPr>
          </w:p>
        </w:tc>
        <w:tc>
          <w:tcPr>
            <w:tcW w:w="52" w:type="dxa"/>
          </w:tcPr>
          <w:p w14:paraId="13F59E01" w14:textId="77777777" w:rsidR="00417A92" w:rsidRDefault="00417A92">
            <w:pPr>
              <w:snapToGrid w:val="0"/>
              <w:rPr>
                <w:color w:val="000000"/>
              </w:rPr>
            </w:pPr>
          </w:p>
        </w:tc>
      </w:tr>
      <w:tr w:rsidR="00417A92" w14:paraId="53577509" w14:textId="77777777" w:rsidTr="00B85528">
        <w:trPr>
          <w:cantSplit/>
          <w:trHeight w:val="285"/>
        </w:trPr>
        <w:tc>
          <w:tcPr>
            <w:tcW w:w="1126" w:type="dxa"/>
            <w:gridSpan w:val="3"/>
            <w:tcBorders>
              <w:top w:val="single" w:sz="4" w:space="0" w:color="000000"/>
              <w:left w:val="single" w:sz="4" w:space="0" w:color="000000"/>
              <w:bottom w:val="single" w:sz="4" w:space="0" w:color="000000"/>
            </w:tcBorders>
          </w:tcPr>
          <w:p w14:paraId="3C029BF7" w14:textId="77777777" w:rsidR="00417A92" w:rsidRDefault="00417A92">
            <w:pPr>
              <w:snapToGrid w:val="0"/>
              <w:spacing w:line="216" w:lineRule="auto"/>
              <w:rPr>
                <w:rFonts w:ascii="Times New Roman" w:hAnsi="Times New Roman"/>
                <w:color w:val="000000"/>
                <w:sz w:val="18"/>
                <w:szCs w:val="18"/>
              </w:rPr>
            </w:pPr>
          </w:p>
          <w:p w14:paraId="4B262D78" w14:textId="77777777" w:rsidR="00417A92" w:rsidRDefault="00417A92">
            <w:pPr>
              <w:snapToGrid w:val="0"/>
              <w:spacing w:line="216" w:lineRule="auto"/>
              <w:rPr>
                <w:rFonts w:ascii="Times New Roman" w:hAnsi="Times New Roman"/>
                <w:color w:val="000000"/>
                <w:sz w:val="18"/>
                <w:szCs w:val="18"/>
              </w:rPr>
            </w:pPr>
          </w:p>
          <w:p w14:paraId="12AB2D29"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Nickel</w:t>
            </w:r>
          </w:p>
        </w:tc>
        <w:tc>
          <w:tcPr>
            <w:tcW w:w="1243" w:type="dxa"/>
            <w:tcBorders>
              <w:top w:val="single" w:sz="4" w:space="0" w:color="000000"/>
              <w:left w:val="single" w:sz="4" w:space="0" w:color="000000"/>
              <w:bottom w:val="single" w:sz="4" w:space="0" w:color="000000"/>
            </w:tcBorders>
          </w:tcPr>
          <w:p w14:paraId="4BF04C32" w14:textId="77777777" w:rsidR="00417A92" w:rsidRDefault="00417A92">
            <w:pPr>
              <w:snapToGrid w:val="0"/>
              <w:spacing w:line="216" w:lineRule="auto"/>
              <w:jc w:val="center"/>
              <w:rPr>
                <w:rFonts w:ascii="Times New Roman" w:hAnsi="Times New Roman"/>
                <w:color w:val="000000"/>
                <w:sz w:val="18"/>
                <w:szCs w:val="18"/>
              </w:rPr>
            </w:pPr>
          </w:p>
          <w:p w14:paraId="5CA7ECE2" w14:textId="77777777" w:rsidR="00417A92" w:rsidRDefault="00417A92">
            <w:pPr>
              <w:snapToGrid w:val="0"/>
              <w:spacing w:line="216" w:lineRule="auto"/>
              <w:jc w:val="center"/>
              <w:rPr>
                <w:rFonts w:ascii="Times New Roman" w:hAnsi="Times New Roman"/>
                <w:color w:val="000000"/>
                <w:sz w:val="18"/>
                <w:szCs w:val="18"/>
              </w:rPr>
            </w:pPr>
          </w:p>
          <w:p w14:paraId="31378853"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3A75930C" w14:textId="77777777" w:rsidR="00417A92" w:rsidRDefault="00417A92">
            <w:pPr>
              <w:snapToGrid w:val="0"/>
              <w:spacing w:line="216" w:lineRule="auto"/>
              <w:jc w:val="center"/>
              <w:rPr>
                <w:rFonts w:ascii="Times New Roman" w:hAnsi="Times New Roman"/>
                <w:color w:val="000000"/>
                <w:sz w:val="18"/>
                <w:szCs w:val="18"/>
              </w:rPr>
            </w:pPr>
          </w:p>
          <w:p w14:paraId="4B97045B" w14:textId="77777777" w:rsidR="00417A92" w:rsidRPr="001C4F92" w:rsidRDefault="00417A92" w:rsidP="001C4F92">
            <w:pPr>
              <w:snapToGrid w:val="0"/>
              <w:spacing w:line="216" w:lineRule="auto"/>
              <w:rPr>
                <w:rFonts w:ascii="Times New Roman" w:hAnsi="Times New Roman"/>
                <w:sz w:val="18"/>
                <w:szCs w:val="18"/>
              </w:rPr>
            </w:pPr>
          </w:p>
          <w:p w14:paraId="7B8EFE75" w14:textId="77777777" w:rsidR="00073BF4" w:rsidRPr="00073BF4" w:rsidRDefault="00073BF4" w:rsidP="00A52DEE">
            <w:pPr>
              <w:snapToGrid w:val="0"/>
              <w:spacing w:line="216" w:lineRule="auto"/>
              <w:jc w:val="center"/>
              <w:rPr>
                <w:rFonts w:ascii="Times New Roman" w:hAnsi="Times New Roman"/>
                <w:color w:val="FF0000"/>
                <w:sz w:val="18"/>
                <w:szCs w:val="18"/>
              </w:rPr>
            </w:pPr>
            <w:r w:rsidRPr="001C4F92">
              <w:rPr>
                <w:rFonts w:ascii="Times New Roman" w:hAnsi="Times New Roman"/>
                <w:sz w:val="18"/>
                <w:szCs w:val="18"/>
              </w:rPr>
              <w:t>2/6/1</w:t>
            </w:r>
            <w:r w:rsidR="001C4F92">
              <w:rPr>
                <w:rFonts w:ascii="Times New Roman" w:hAnsi="Times New Roman"/>
                <w:sz w:val="18"/>
                <w:szCs w:val="18"/>
              </w:rPr>
              <w:t>9</w:t>
            </w:r>
          </w:p>
        </w:tc>
        <w:tc>
          <w:tcPr>
            <w:tcW w:w="1075" w:type="dxa"/>
            <w:tcBorders>
              <w:top w:val="single" w:sz="4" w:space="0" w:color="000000"/>
              <w:left w:val="single" w:sz="4" w:space="0" w:color="000000"/>
              <w:bottom w:val="single" w:sz="4" w:space="0" w:color="000000"/>
            </w:tcBorders>
            <w:vAlign w:val="center"/>
          </w:tcPr>
          <w:p w14:paraId="37C4C1D2" w14:textId="77777777" w:rsidR="00417A92" w:rsidRDefault="00417A92" w:rsidP="00A52DEE">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0.00</w:t>
            </w:r>
            <w:r w:rsidR="001C4F92">
              <w:rPr>
                <w:rFonts w:ascii="Times New Roman" w:hAnsi="Times New Roman"/>
                <w:color w:val="000000"/>
                <w:sz w:val="18"/>
                <w:szCs w:val="18"/>
              </w:rPr>
              <w:t>13</w:t>
            </w:r>
          </w:p>
        </w:tc>
        <w:tc>
          <w:tcPr>
            <w:tcW w:w="1006" w:type="dxa"/>
            <w:gridSpan w:val="2"/>
            <w:tcBorders>
              <w:top w:val="single" w:sz="4" w:space="0" w:color="000000"/>
              <w:left w:val="single" w:sz="4" w:space="0" w:color="000000"/>
              <w:bottom w:val="single" w:sz="4" w:space="0" w:color="000000"/>
            </w:tcBorders>
          </w:tcPr>
          <w:p w14:paraId="124C5DBF" w14:textId="77777777" w:rsidR="00417A92" w:rsidRDefault="00417A92">
            <w:pPr>
              <w:snapToGrid w:val="0"/>
              <w:spacing w:line="216" w:lineRule="auto"/>
              <w:jc w:val="center"/>
              <w:rPr>
                <w:rFonts w:ascii="Times New Roman" w:hAnsi="Times New Roman"/>
                <w:color w:val="000000"/>
                <w:sz w:val="18"/>
                <w:szCs w:val="18"/>
              </w:rPr>
            </w:pPr>
          </w:p>
          <w:p w14:paraId="16B534AB" w14:textId="77777777" w:rsidR="00417A92" w:rsidRDefault="00417A92">
            <w:pPr>
              <w:snapToGrid w:val="0"/>
              <w:spacing w:line="216" w:lineRule="auto"/>
              <w:jc w:val="center"/>
              <w:rPr>
                <w:rFonts w:ascii="Times New Roman" w:hAnsi="Times New Roman"/>
                <w:color w:val="000000"/>
                <w:sz w:val="18"/>
                <w:szCs w:val="18"/>
              </w:rPr>
            </w:pPr>
          </w:p>
          <w:p w14:paraId="40B23427"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mg/L</w:t>
            </w:r>
          </w:p>
        </w:tc>
        <w:tc>
          <w:tcPr>
            <w:tcW w:w="733" w:type="dxa"/>
            <w:tcBorders>
              <w:top w:val="single" w:sz="4" w:space="0" w:color="000000"/>
              <w:left w:val="single" w:sz="4" w:space="0" w:color="000000"/>
              <w:bottom w:val="single" w:sz="4" w:space="0" w:color="000000"/>
            </w:tcBorders>
          </w:tcPr>
          <w:p w14:paraId="0F878035" w14:textId="77777777" w:rsidR="00417A92" w:rsidRDefault="00417A92">
            <w:pPr>
              <w:snapToGrid w:val="0"/>
              <w:spacing w:line="216" w:lineRule="auto"/>
              <w:jc w:val="center"/>
              <w:rPr>
                <w:rFonts w:ascii="Times New Roman" w:hAnsi="Times New Roman"/>
                <w:color w:val="000000"/>
                <w:sz w:val="18"/>
                <w:szCs w:val="18"/>
              </w:rPr>
            </w:pPr>
          </w:p>
          <w:p w14:paraId="5C4E2208" w14:textId="77777777" w:rsidR="00417A92" w:rsidRDefault="00417A92">
            <w:pPr>
              <w:snapToGrid w:val="0"/>
              <w:spacing w:line="216" w:lineRule="auto"/>
              <w:jc w:val="center"/>
              <w:rPr>
                <w:rFonts w:ascii="Times New Roman" w:hAnsi="Times New Roman"/>
                <w:color w:val="000000"/>
                <w:sz w:val="18"/>
                <w:szCs w:val="18"/>
              </w:rPr>
            </w:pPr>
          </w:p>
          <w:p w14:paraId="3C7C7043"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671" w:type="dxa"/>
            <w:tcBorders>
              <w:top w:val="single" w:sz="4" w:space="0" w:color="000000"/>
              <w:left w:val="single" w:sz="4" w:space="0" w:color="000000"/>
              <w:bottom w:val="single" w:sz="4" w:space="0" w:color="000000"/>
            </w:tcBorders>
          </w:tcPr>
          <w:p w14:paraId="0CEB8EA3" w14:textId="77777777" w:rsidR="00417A92" w:rsidRDefault="00417A92">
            <w:pPr>
              <w:snapToGrid w:val="0"/>
              <w:spacing w:line="216" w:lineRule="auto"/>
              <w:jc w:val="center"/>
              <w:rPr>
                <w:rFonts w:ascii="Times New Roman" w:hAnsi="Times New Roman"/>
                <w:color w:val="000000"/>
                <w:sz w:val="18"/>
                <w:szCs w:val="18"/>
              </w:rPr>
            </w:pPr>
          </w:p>
          <w:p w14:paraId="43CBC3F4" w14:textId="77777777" w:rsidR="00417A92" w:rsidRDefault="00417A92">
            <w:pPr>
              <w:snapToGrid w:val="0"/>
              <w:spacing w:line="216" w:lineRule="auto"/>
              <w:jc w:val="center"/>
              <w:rPr>
                <w:rFonts w:ascii="Times New Roman" w:hAnsi="Times New Roman"/>
                <w:color w:val="000000"/>
                <w:sz w:val="18"/>
                <w:szCs w:val="18"/>
              </w:rPr>
            </w:pPr>
          </w:p>
          <w:p w14:paraId="7B293F14"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278" w:type="dxa"/>
            <w:tcBorders>
              <w:top w:val="single" w:sz="4" w:space="0" w:color="000000"/>
              <w:left w:val="single" w:sz="4" w:space="0" w:color="000000"/>
              <w:bottom w:val="single" w:sz="4" w:space="0" w:color="000000"/>
            </w:tcBorders>
          </w:tcPr>
          <w:p w14:paraId="7865E17E" w14:textId="77777777" w:rsidR="00417A92" w:rsidRPr="00375992" w:rsidRDefault="00A65F46">
            <w:pPr>
              <w:snapToGrid w:val="0"/>
              <w:spacing w:line="216" w:lineRule="auto"/>
              <w:rPr>
                <w:rFonts w:ascii="Times New Roman" w:hAnsi="Times New Roman"/>
                <w:sz w:val="18"/>
                <w:szCs w:val="18"/>
              </w:rPr>
            </w:pPr>
            <w:r w:rsidRPr="00375992">
              <w:rPr>
                <w:rFonts w:ascii="Arial" w:hAnsi="Arial" w:cs="Arial"/>
                <w:bCs/>
                <w:iCs/>
                <w:sz w:val="16"/>
                <w:szCs w:val="16"/>
              </w:rPr>
              <w:t>Nickel enters groundwater and surface water by dissolution of rocks and soils, from atmospheric fallout, biological decays and waste disposal.</w:t>
            </w:r>
          </w:p>
        </w:tc>
        <w:tc>
          <w:tcPr>
            <w:tcW w:w="1624" w:type="dxa"/>
            <w:vMerge/>
            <w:tcBorders>
              <w:left w:val="single" w:sz="4" w:space="0" w:color="000000"/>
            </w:tcBorders>
          </w:tcPr>
          <w:p w14:paraId="77888918" w14:textId="77777777" w:rsidR="00417A92" w:rsidRDefault="00417A92">
            <w:pPr>
              <w:snapToGrid w:val="0"/>
              <w:rPr>
                <w:color w:val="000000"/>
              </w:rPr>
            </w:pPr>
          </w:p>
        </w:tc>
        <w:tc>
          <w:tcPr>
            <w:tcW w:w="39" w:type="dxa"/>
          </w:tcPr>
          <w:p w14:paraId="4C005454" w14:textId="77777777" w:rsidR="00417A92" w:rsidRDefault="00417A92">
            <w:pPr>
              <w:snapToGrid w:val="0"/>
              <w:rPr>
                <w:rFonts w:ascii="Times New Roman" w:hAnsi="Times New Roman"/>
                <w:color w:val="000000"/>
                <w:sz w:val="18"/>
                <w:szCs w:val="18"/>
              </w:rPr>
            </w:pPr>
          </w:p>
        </w:tc>
        <w:tc>
          <w:tcPr>
            <w:tcW w:w="52" w:type="dxa"/>
          </w:tcPr>
          <w:p w14:paraId="43B00909" w14:textId="77777777" w:rsidR="00417A92" w:rsidRDefault="00417A92">
            <w:pPr>
              <w:snapToGrid w:val="0"/>
              <w:rPr>
                <w:color w:val="000000"/>
              </w:rPr>
            </w:pPr>
          </w:p>
        </w:tc>
      </w:tr>
      <w:tr w:rsidR="00417A92" w14:paraId="212BD34B" w14:textId="77777777" w:rsidTr="00B85528">
        <w:trPr>
          <w:trHeight w:val="400"/>
        </w:trPr>
        <w:tc>
          <w:tcPr>
            <w:tcW w:w="1126" w:type="dxa"/>
            <w:gridSpan w:val="3"/>
            <w:tcBorders>
              <w:top w:val="single" w:sz="4" w:space="0" w:color="000000"/>
              <w:left w:val="single" w:sz="4" w:space="0" w:color="000000"/>
              <w:bottom w:val="single" w:sz="4" w:space="0" w:color="000000"/>
            </w:tcBorders>
          </w:tcPr>
          <w:p w14:paraId="5D31C125" w14:textId="77777777" w:rsidR="00417A92" w:rsidRDefault="00417A92">
            <w:pPr>
              <w:snapToGrid w:val="0"/>
              <w:spacing w:line="216" w:lineRule="auto"/>
              <w:rPr>
                <w:rFonts w:ascii="Times New Roman" w:hAnsi="Times New Roman"/>
                <w:color w:val="000000"/>
                <w:sz w:val="18"/>
                <w:szCs w:val="18"/>
              </w:rPr>
            </w:pPr>
          </w:p>
          <w:p w14:paraId="58CB9157"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Sodium</w:t>
            </w:r>
          </w:p>
        </w:tc>
        <w:tc>
          <w:tcPr>
            <w:tcW w:w="1243" w:type="dxa"/>
            <w:tcBorders>
              <w:top w:val="single" w:sz="4" w:space="0" w:color="000000"/>
              <w:left w:val="single" w:sz="4" w:space="0" w:color="000000"/>
              <w:bottom w:val="single" w:sz="4" w:space="0" w:color="000000"/>
            </w:tcBorders>
          </w:tcPr>
          <w:p w14:paraId="14939BD6" w14:textId="77777777" w:rsidR="00417A92" w:rsidRDefault="00417A92">
            <w:pPr>
              <w:snapToGrid w:val="0"/>
              <w:spacing w:line="216" w:lineRule="auto"/>
              <w:jc w:val="center"/>
              <w:rPr>
                <w:rFonts w:ascii="Times New Roman" w:hAnsi="Times New Roman"/>
                <w:color w:val="000000"/>
                <w:sz w:val="18"/>
                <w:szCs w:val="18"/>
              </w:rPr>
            </w:pPr>
          </w:p>
          <w:p w14:paraId="7DCE236D"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6831FFC3" w14:textId="77777777" w:rsidR="00417A92" w:rsidRDefault="00417A92" w:rsidP="001C4F92">
            <w:pPr>
              <w:snapToGrid w:val="0"/>
              <w:spacing w:line="216" w:lineRule="auto"/>
              <w:rPr>
                <w:rFonts w:ascii="Times New Roman" w:hAnsi="Times New Roman"/>
                <w:color w:val="000000"/>
                <w:sz w:val="18"/>
                <w:szCs w:val="18"/>
              </w:rPr>
            </w:pPr>
          </w:p>
          <w:p w14:paraId="612DBCB8" w14:textId="77777777" w:rsidR="00417A92" w:rsidRDefault="00417A92" w:rsidP="00EF73CE">
            <w:pPr>
              <w:spacing w:line="216" w:lineRule="auto"/>
              <w:jc w:val="center"/>
              <w:rPr>
                <w:rFonts w:ascii="Times New Roman" w:hAnsi="Times New Roman"/>
                <w:color w:val="FF0000"/>
                <w:sz w:val="18"/>
                <w:szCs w:val="18"/>
              </w:rPr>
            </w:pPr>
          </w:p>
          <w:p w14:paraId="32ADD9BA" w14:textId="77777777" w:rsidR="00B95500" w:rsidRPr="001C4F92" w:rsidRDefault="00B95500" w:rsidP="00EF73CE">
            <w:pPr>
              <w:spacing w:line="216" w:lineRule="auto"/>
              <w:jc w:val="center"/>
              <w:rPr>
                <w:rFonts w:ascii="Times New Roman" w:hAnsi="Times New Roman"/>
                <w:sz w:val="18"/>
                <w:szCs w:val="18"/>
              </w:rPr>
            </w:pPr>
            <w:r w:rsidRPr="001C4F92">
              <w:rPr>
                <w:rFonts w:ascii="Times New Roman" w:hAnsi="Times New Roman"/>
                <w:sz w:val="18"/>
                <w:szCs w:val="18"/>
              </w:rPr>
              <w:t>2/6/1</w:t>
            </w:r>
            <w:r w:rsidR="001C4F92">
              <w:rPr>
                <w:rFonts w:ascii="Times New Roman" w:hAnsi="Times New Roman"/>
                <w:sz w:val="18"/>
                <w:szCs w:val="18"/>
              </w:rPr>
              <w:t>9</w:t>
            </w:r>
          </w:p>
          <w:p w14:paraId="52868A36" w14:textId="77777777" w:rsidR="00417A92" w:rsidRDefault="00417A92" w:rsidP="00EF73CE">
            <w:pPr>
              <w:spacing w:line="216" w:lineRule="auto"/>
              <w:jc w:val="center"/>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14:paraId="0E712B10" w14:textId="77777777" w:rsidR="00417A92" w:rsidRDefault="00417A92">
            <w:pPr>
              <w:snapToGrid w:val="0"/>
              <w:spacing w:line="216" w:lineRule="auto"/>
              <w:jc w:val="center"/>
              <w:rPr>
                <w:rFonts w:ascii="Times New Roman" w:hAnsi="Times New Roman"/>
                <w:color w:val="000000"/>
                <w:sz w:val="18"/>
                <w:szCs w:val="18"/>
              </w:rPr>
            </w:pPr>
          </w:p>
          <w:p w14:paraId="268DB871"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1</w:t>
            </w:r>
            <w:r w:rsidR="001C4F92">
              <w:rPr>
                <w:rFonts w:ascii="Times New Roman" w:hAnsi="Times New Roman"/>
                <w:color w:val="000000"/>
                <w:sz w:val="18"/>
                <w:szCs w:val="18"/>
              </w:rPr>
              <w:t>4</w:t>
            </w:r>
          </w:p>
          <w:p w14:paraId="25E9804C" w14:textId="77777777" w:rsidR="00417A92" w:rsidRDefault="00417A92">
            <w:pPr>
              <w:spacing w:line="216" w:lineRule="auto"/>
              <w:jc w:val="center"/>
              <w:rPr>
                <w:rFonts w:ascii="Times New Roman" w:hAnsi="Times New Roman"/>
                <w:color w:val="000000"/>
                <w:sz w:val="18"/>
                <w:szCs w:val="18"/>
              </w:rPr>
            </w:pPr>
          </w:p>
        </w:tc>
        <w:tc>
          <w:tcPr>
            <w:tcW w:w="1006" w:type="dxa"/>
            <w:gridSpan w:val="2"/>
            <w:tcBorders>
              <w:top w:val="single" w:sz="4" w:space="0" w:color="000000"/>
              <w:left w:val="single" w:sz="4" w:space="0" w:color="000000"/>
              <w:bottom w:val="single" w:sz="4" w:space="0" w:color="000000"/>
            </w:tcBorders>
          </w:tcPr>
          <w:p w14:paraId="09EBB4C3" w14:textId="77777777" w:rsidR="00417A92" w:rsidRDefault="00417A92">
            <w:pPr>
              <w:snapToGrid w:val="0"/>
              <w:spacing w:line="216" w:lineRule="auto"/>
              <w:jc w:val="center"/>
              <w:rPr>
                <w:rFonts w:ascii="Times New Roman" w:hAnsi="Times New Roman"/>
                <w:color w:val="000000"/>
                <w:sz w:val="18"/>
                <w:szCs w:val="18"/>
              </w:rPr>
            </w:pPr>
          </w:p>
          <w:p w14:paraId="32824574"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mg/L</w:t>
            </w:r>
          </w:p>
        </w:tc>
        <w:tc>
          <w:tcPr>
            <w:tcW w:w="733" w:type="dxa"/>
            <w:tcBorders>
              <w:top w:val="single" w:sz="4" w:space="0" w:color="000000"/>
              <w:left w:val="single" w:sz="4" w:space="0" w:color="000000"/>
              <w:bottom w:val="single" w:sz="4" w:space="0" w:color="000000"/>
            </w:tcBorders>
          </w:tcPr>
          <w:p w14:paraId="4AAF37D9" w14:textId="77777777" w:rsidR="00417A92" w:rsidRDefault="00417A92">
            <w:pPr>
              <w:snapToGrid w:val="0"/>
              <w:spacing w:line="216" w:lineRule="auto"/>
              <w:jc w:val="center"/>
              <w:rPr>
                <w:rFonts w:ascii="Times New Roman" w:hAnsi="Times New Roman"/>
                <w:color w:val="000000"/>
                <w:sz w:val="18"/>
                <w:szCs w:val="18"/>
              </w:rPr>
            </w:pPr>
          </w:p>
          <w:p w14:paraId="3EFE6F53"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671" w:type="dxa"/>
            <w:tcBorders>
              <w:top w:val="single" w:sz="4" w:space="0" w:color="000000"/>
              <w:left w:val="single" w:sz="4" w:space="0" w:color="000000"/>
              <w:bottom w:val="single" w:sz="4" w:space="0" w:color="000000"/>
            </w:tcBorders>
          </w:tcPr>
          <w:p w14:paraId="4201A7C8" w14:textId="77777777" w:rsidR="00417A92" w:rsidRDefault="00417A92">
            <w:pPr>
              <w:snapToGrid w:val="0"/>
              <w:spacing w:line="216" w:lineRule="auto"/>
              <w:jc w:val="center"/>
              <w:rPr>
                <w:rFonts w:ascii="Times New Roman" w:hAnsi="Times New Roman"/>
                <w:color w:val="000000"/>
                <w:sz w:val="18"/>
                <w:szCs w:val="18"/>
              </w:rPr>
            </w:pPr>
          </w:p>
          <w:p w14:paraId="548E7B52"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278" w:type="dxa"/>
            <w:tcBorders>
              <w:top w:val="single" w:sz="4" w:space="0" w:color="000000"/>
              <w:left w:val="single" w:sz="4" w:space="0" w:color="000000"/>
              <w:bottom w:val="single" w:sz="4" w:space="0" w:color="000000"/>
            </w:tcBorders>
          </w:tcPr>
          <w:p w14:paraId="791DE68E"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color w:val="000000"/>
                <w:sz w:val="18"/>
                <w:szCs w:val="18"/>
              </w:rPr>
              <w:t>Naturally occurring; road salt; water softeners; animal waste.</w:t>
            </w:r>
          </w:p>
        </w:tc>
        <w:tc>
          <w:tcPr>
            <w:tcW w:w="1624" w:type="dxa"/>
            <w:tcBorders>
              <w:left w:val="single" w:sz="4" w:space="0" w:color="000000"/>
            </w:tcBorders>
          </w:tcPr>
          <w:p w14:paraId="0B22D9C3" w14:textId="77777777" w:rsidR="00417A92" w:rsidRDefault="00417A92">
            <w:pPr>
              <w:snapToGrid w:val="0"/>
              <w:rPr>
                <w:rFonts w:ascii="Times New Roman" w:hAnsi="Times New Roman"/>
                <w:color w:val="000000"/>
                <w:sz w:val="18"/>
                <w:szCs w:val="18"/>
              </w:rPr>
            </w:pPr>
          </w:p>
        </w:tc>
        <w:tc>
          <w:tcPr>
            <w:tcW w:w="39" w:type="dxa"/>
          </w:tcPr>
          <w:p w14:paraId="5308D133" w14:textId="77777777" w:rsidR="00417A92" w:rsidRDefault="00417A92">
            <w:pPr>
              <w:snapToGrid w:val="0"/>
              <w:rPr>
                <w:rFonts w:ascii="Times New Roman" w:hAnsi="Times New Roman"/>
                <w:b/>
                <w:bCs/>
                <w:i/>
                <w:iCs/>
                <w:color w:val="000000"/>
                <w:sz w:val="18"/>
                <w:szCs w:val="18"/>
              </w:rPr>
            </w:pPr>
          </w:p>
        </w:tc>
        <w:tc>
          <w:tcPr>
            <w:tcW w:w="52" w:type="dxa"/>
          </w:tcPr>
          <w:p w14:paraId="144E76AF" w14:textId="77777777" w:rsidR="00417A92" w:rsidRDefault="00417A92">
            <w:pPr>
              <w:snapToGrid w:val="0"/>
              <w:rPr>
                <w:color w:val="000000"/>
              </w:rPr>
            </w:pPr>
          </w:p>
        </w:tc>
      </w:tr>
      <w:tr w:rsidR="00417A92" w14:paraId="27CB3BC0" w14:textId="77777777" w:rsidTr="00B95500">
        <w:trPr>
          <w:trHeight w:val="211"/>
        </w:trPr>
        <w:tc>
          <w:tcPr>
            <w:tcW w:w="11049" w:type="dxa"/>
            <w:gridSpan w:val="11"/>
            <w:tcBorders>
              <w:top w:val="single" w:sz="4" w:space="0" w:color="000000"/>
              <w:left w:val="single" w:sz="4" w:space="0" w:color="000000"/>
              <w:bottom w:val="single" w:sz="4" w:space="0" w:color="000000"/>
            </w:tcBorders>
            <w:vAlign w:val="center"/>
          </w:tcPr>
          <w:p w14:paraId="2955B52C" w14:textId="77777777" w:rsidR="00417A92" w:rsidRPr="001C4F92" w:rsidRDefault="00417A92" w:rsidP="00417A92">
            <w:pPr>
              <w:snapToGrid w:val="0"/>
              <w:spacing w:line="216" w:lineRule="auto"/>
              <w:rPr>
                <w:rFonts w:ascii="Times New Roman" w:hAnsi="Times New Roman"/>
                <w:sz w:val="18"/>
                <w:szCs w:val="18"/>
              </w:rPr>
            </w:pPr>
            <w:r w:rsidRPr="001C4F92">
              <w:rPr>
                <w:rFonts w:ascii="Times New Roman" w:hAnsi="Times New Roman"/>
                <w:sz w:val="18"/>
                <w:szCs w:val="18"/>
              </w:rPr>
              <w:t>Lead and Copper</w:t>
            </w:r>
          </w:p>
        </w:tc>
        <w:tc>
          <w:tcPr>
            <w:tcW w:w="1624" w:type="dxa"/>
            <w:tcBorders>
              <w:left w:val="single" w:sz="4" w:space="0" w:color="000000"/>
            </w:tcBorders>
          </w:tcPr>
          <w:p w14:paraId="5814130D" w14:textId="77777777" w:rsidR="00417A92" w:rsidRDefault="00417A92">
            <w:pPr>
              <w:snapToGrid w:val="0"/>
              <w:rPr>
                <w:rFonts w:ascii="Times New Roman" w:hAnsi="Times New Roman"/>
                <w:color w:val="000000"/>
                <w:sz w:val="18"/>
                <w:szCs w:val="18"/>
              </w:rPr>
            </w:pPr>
          </w:p>
        </w:tc>
        <w:tc>
          <w:tcPr>
            <w:tcW w:w="39" w:type="dxa"/>
          </w:tcPr>
          <w:p w14:paraId="152BD129" w14:textId="77777777" w:rsidR="00417A92" w:rsidRDefault="00417A92">
            <w:pPr>
              <w:snapToGrid w:val="0"/>
              <w:rPr>
                <w:rFonts w:ascii="Times New Roman" w:hAnsi="Times New Roman"/>
                <w:b/>
                <w:bCs/>
                <w:i/>
                <w:iCs/>
                <w:color w:val="000000"/>
                <w:sz w:val="18"/>
                <w:szCs w:val="18"/>
              </w:rPr>
            </w:pPr>
          </w:p>
        </w:tc>
        <w:tc>
          <w:tcPr>
            <w:tcW w:w="52" w:type="dxa"/>
          </w:tcPr>
          <w:p w14:paraId="4D03D9E6" w14:textId="77777777" w:rsidR="00417A92" w:rsidRDefault="00417A92">
            <w:pPr>
              <w:snapToGrid w:val="0"/>
              <w:rPr>
                <w:color w:val="000000"/>
              </w:rPr>
            </w:pPr>
          </w:p>
        </w:tc>
      </w:tr>
      <w:tr w:rsidR="00417A92" w14:paraId="7ADB2626" w14:textId="77777777" w:rsidTr="00B85528">
        <w:trPr>
          <w:trHeight w:val="400"/>
        </w:trPr>
        <w:tc>
          <w:tcPr>
            <w:tcW w:w="1126" w:type="dxa"/>
            <w:gridSpan w:val="3"/>
            <w:tcBorders>
              <w:top w:val="single" w:sz="4" w:space="0" w:color="000000"/>
              <w:left w:val="single" w:sz="4" w:space="0" w:color="000000"/>
              <w:bottom w:val="single" w:sz="4" w:space="0" w:color="000000"/>
            </w:tcBorders>
          </w:tcPr>
          <w:p w14:paraId="3ABFFD82" w14:textId="77777777" w:rsidR="00417A92" w:rsidRDefault="00417A92" w:rsidP="002D1C14">
            <w:pPr>
              <w:snapToGrid w:val="0"/>
              <w:spacing w:line="216" w:lineRule="auto"/>
              <w:rPr>
                <w:rFonts w:ascii="Times New Roman" w:hAnsi="Times New Roman"/>
                <w:color w:val="000000"/>
                <w:sz w:val="18"/>
                <w:szCs w:val="18"/>
              </w:rPr>
            </w:pPr>
          </w:p>
          <w:p w14:paraId="726D2603" w14:textId="77777777" w:rsidR="00417A92" w:rsidRDefault="00417A92" w:rsidP="002D1C14">
            <w:pPr>
              <w:snapToGrid w:val="0"/>
              <w:spacing w:line="216" w:lineRule="auto"/>
              <w:rPr>
                <w:rFonts w:ascii="Times New Roman" w:hAnsi="Times New Roman"/>
                <w:color w:val="000000"/>
                <w:sz w:val="18"/>
                <w:szCs w:val="18"/>
              </w:rPr>
            </w:pPr>
            <w:r>
              <w:rPr>
                <w:rFonts w:ascii="Times New Roman" w:hAnsi="Times New Roman"/>
                <w:color w:val="000000"/>
                <w:sz w:val="18"/>
                <w:szCs w:val="18"/>
              </w:rPr>
              <w:t>Lead</w:t>
            </w:r>
          </w:p>
        </w:tc>
        <w:tc>
          <w:tcPr>
            <w:tcW w:w="1243" w:type="dxa"/>
            <w:tcBorders>
              <w:top w:val="single" w:sz="4" w:space="0" w:color="000000"/>
              <w:left w:val="single" w:sz="4" w:space="0" w:color="000000"/>
              <w:bottom w:val="single" w:sz="4" w:space="0" w:color="000000"/>
            </w:tcBorders>
          </w:tcPr>
          <w:p w14:paraId="60582D5C" w14:textId="77777777" w:rsidR="00417A92" w:rsidRDefault="00417A92" w:rsidP="002D1C14">
            <w:pPr>
              <w:snapToGrid w:val="0"/>
              <w:spacing w:line="216" w:lineRule="auto"/>
              <w:jc w:val="center"/>
              <w:rPr>
                <w:rFonts w:ascii="Times New Roman" w:hAnsi="Times New Roman"/>
                <w:color w:val="000000"/>
                <w:sz w:val="18"/>
                <w:szCs w:val="18"/>
              </w:rPr>
            </w:pPr>
          </w:p>
          <w:p w14:paraId="31D10E65" w14:textId="77777777" w:rsidR="00417A92" w:rsidRDefault="00417A92" w:rsidP="002D1C14">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3C2208B7" w14:textId="77777777" w:rsidR="00417A92" w:rsidRDefault="00417A92" w:rsidP="002D1C14">
            <w:pPr>
              <w:snapToGrid w:val="0"/>
              <w:spacing w:line="216" w:lineRule="auto"/>
              <w:rPr>
                <w:rFonts w:ascii="Times New Roman" w:hAnsi="Times New Roman"/>
                <w:color w:val="000000"/>
                <w:sz w:val="18"/>
                <w:szCs w:val="18"/>
              </w:rPr>
            </w:pPr>
          </w:p>
          <w:p w14:paraId="00B52E06" w14:textId="77777777" w:rsidR="00417A92" w:rsidRDefault="00417A92" w:rsidP="002D1C14">
            <w:pPr>
              <w:snapToGrid w:val="0"/>
              <w:spacing w:line="216" w:lineRule="auto"/>
              <w:rPr>
                <w:rFonts w:ascii="Times New Roman" w:hAnsi="Times New Roman"/>
                <w:color w:val="000000"/>
                <w:sz w:val="18"/>
                <w:szCs w:val="18"/>
              </w:rPr>
            </w:pPr>
            <w:r>
              <w:rPr>
                <w:rFonts w:ascii="Times New Roman" w:hAnsi="Times New Roman"/>
                <w:color w:val="000000"/>
                <w:sz w:val="18"/>
                <w:szCs w:val="18"/>
              </w:rPr>
              <w:t xml:space="preserve">  9/2017</w:t>
            </w:r>
          </w:p>
          <w:p w14:paraId="41B351FA" w14:textId="77777777" w:rsidR="00417A92" w:rsidRDefault="00417A92" w:rsidP="002D1C14">
            <w:pPr>
              <w:snapToGrid w:val="0"/>
              <w:spacing w:line="216" w:lineRule="auto"/>
              <w:rPr>
                <w:rFonts w:ascii="Times New Roman" w:hAnsi="Times New Roman"/>
                <w:color w:val="000000"/>
                <w:sz w:val="18"/>
                <w:szCs w:val="18"/>
              </w:rPr>
            </w:pPr>
          </w:p>
        </w:tc>
        <w:tc>
          <w:tcPr>
            <w:tcW w:w="1075" w:type="dxa"/>
            <w:tcBorders>
              <w:top w:val="single" w:sz="4" w:space="0" w:color="000000"/>
              <w:left w:val="single" w:sz="4" w:space="0" w:color="000000"/>
              <w:bottom w:val="single" w:sz="4" w:space="0" w:color="000000"/>
            </w:tcBorders>
          </w:tcPr>
          <w:p w14:paraId="175CCDB3" w14:textId="77777777" w:rsidR="00417A92" w:rsidRDefault="00417A92" w:rsidP="002D1C14">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0.0018</w:t>
            </w:r>
            <w:r>
              <w:rPr>
                <w:rFonts w:ascii="Times New Roman" w:hAnsi="Times New Roman"/>
                <w:color w:val="000000"/>
                <w:sz w:val="18"/>
                <w:szCs w:val="18"/>
                <w:vertAlign w:val="superscript"/>
              </w:rPr>
              <w:t>2</w:t>
            </w:r>
          </w:p>
          <w:p w14:paraId="5E4BFDDA" w14:textId="77777777" w:rsidR="00417A92" w:rsidRDefault="00417A92" w:rsidP="002D1C14">
            <w:pPr>
              <w:spacing w:line="216" w:lineRule="auto"/>
              <w:rPr>
                <w:color w:val="000000"/>
                <w:sz w:val="18"/>
                <w:szCs w:val="18"/>
              </w:rPr>
            </w:pPr>
            <w:r>
              <w:rPr>
                <w:rFonts w:ascii="Times New Roman" w:hAnsi="Times New Roman"/>
                <w:color w:val="000000"/>
                <w:sz w:val="18"/>
                <w:szCs w:val="18"/>
              </w:rPr>
              <w:t>(&lt;.001-0.0044</w:t>
            </w:r>
            <w:r>
              <w:rPr>
                <w:rFonts w:ascii="Times New Roman" w:hAnsi="Times New Roman"/>
                <w:color w:val="000000"/>
                <w:sz w:val="18"/>
                <w:szCs w:val="18"/>
                <w:vertAlign w:val="superscript"/>
              </w:rPr>
              <w:t xml:space="preserve">3 </w:t>
            </w:r>
            <w:r>
              <w:rPr>
                <w:rFonts w:ascii="Times New Roman" w:hAnsi="Times New Roman"/>
                <w:color w:val="000000"/>
                <w:sz w:val="18"/>
                <w:szCs w:val="18"/>
              </w:rPr>
              <w:t>)</w:t>
            </w:r>
          </w:p>
        </w:tc>
        <w:tc>
          <w:tcPr>
            <w:tcW w:w="1006" w:type="dxa"/>
            <w:gridSpan w:val="2"/>
            <w:tcBorders>
              <w:top w:val="single" w:sz="4" w:space="0" w:color="000000"/>
              <w:left w:val="single" w:sz="4" w:space="0" w:color="000000"/>
              <w:bottom w:val="single" w:sz="4" w:space="0" w:color="000000"/>
            </w:tcBorders>
          </w:tcPr>
          <w:p w14:paraId="24568C62" w14:textId="77777777" w:rsidR="00417A92" w:rsidRDefault="00417A92" w:rsidP="002D1C14">
            <w:pPr>
              <w:snapToGrid w:val="0"/>
              <w:spacing w:line="216" w:lineRule="auto"/>
              <w:jc w:val="center"/>
              <w:rPr>
                <w:color w:val="000000"/>
                <w:sz w:val="18"/>
                <w:szCs w:val="18"/>
              </w:rPr>
            </w:pPr>
          </w:p>
          <w:p w14:paraId="27544C91" w14:textId="77777777" w:rsidR="00417A92" w:rsidRDefault="00417A92" w:rsidP="002D1C14">
            <w:pPr>
              <w:snapToGrid w:val="0"/>
              <w:spacing w:line="216" w:lineRule="auto"/>
              <w:jc w:val="center"/>
              <w:rPr>
                <w:color w:val="000000"/>
                <w:sz w:val="18"/>
                <w:szCs w:val="18"/>
              </w:rPr>
            </w:pPr>
            <w:r>
              <w:rPr>
                <w:color w:val="000000"/>
                <w:sz w:val="18"/>
                <w:szCs w:val="18"/>
              </w:rPr>
              <w:t>mg/L</w:t>
            </w:r>
          </w:p>
        </w:tc>
        <w:tc>
          <w:tcPr>
            <w:tcW w:w="733" w:type="dxa"/>
            <w:tcBorders>
              <w:top w:val="single" w:sz="4" w:space="0" w:color="000000"/>
              <w:left w:val="single" w:sz="4" w:space="0" w:color="000000"/>
              <w:bottom w:val="single" w:sz="4" w:space="0" w:color="000000"/>
            </w:tcBorders>
          </w:tcPr>
          <w:p w14:paraId="680A1CA8" w14:textId="77777777" w:rsidR="00417A92" w:rsidRDefault="00417A92" w:rsidP="002D1C14">
            <w:pPr>
              <w:snapToGrid w:val="0"/>
              <w:spacing w:line="216" w:lineRule="auto"/>
              <w:jc w:val="center"/>
              <w:rPr>
                <w:color w:val="000000"/>
                <w:sz w:val="18"/>
                <w:szCs w:val="18"/>
              </w:rPr>
            </w:pPr>
          </w:p>
          <w:p w14:paraId="66FA4BE5" w14:textId="77777777" w:rsidR="00417A92" w:rsidRDefault="00417A92" w:rsidP="002D1C14">
            <w:pPr>
              <w:snapToGrid w:val="0"/>
              <w:spacing w:line="216" w:lineRule="auto"/>
              <w:jc w:val="center"/>
              <w:rPr>
                <w:color w:val="000000"/>
                <w:sz w:val="18"/>
                <w:szCs w:val="18"/>
              </w:rPr>
            </w:pPr>
            <w:r>
              <w:rPr>
                <w:color w:val="000000"/>
                <w:sz w:val="18"/>
                <w:szCs w:val="18"/>
              </w:rPr>
              <w:t>0</w:t>
            </w:r>
          </w:p>
        </w:tc>
        <w:tc>
          <w:tcPr>
            <w:tcW w:w="2671" w:type="dxa"/>
            <w:tcBorders>
              <w:top w:val="single" w:sz="4" w:space="0" w:color="000000"/>
              <w:left w:val="single" w:sz="4" w:space="0" w:color="000000"/>
              <w:bottom w:val="single" w:sz="4" w:space="0" w:color="000000"/>
            </w:tcBorders>
          </w:tcPr>
          <w:p w14:paraId="2B3E7B7E" w14:textId="77777777" w:rsidR="00417A92" w:rsidRDefault="00417A92" w:rsidP="002D1C14">
            <w:pPr>
              <w:snapToGrid w:val="0"/>
              <w:spacing w:line="216" w:lineRule="auto"/>
              <w:jc w:val="center"/>
              <w:rPr>
                <w:color w:val="000000"/>
                <w:sz w:val="18"/>
                <w:szCs w:val="18"/>
              </w:rPr>
            </w:pPr>
          </w:p>
          <w:p w14:paraId="17144873" w14:textId="77777777" w:rsidR="00417A92" w:rsidRDefault="00417A92" w:rsidP="002D1C14">
            <w:pPr>
              <w:snapToGrid w:val="0"/>
              <w:spacing w:line="216" w:lineRule="auto"/>
              <w:jc w:val="center"/>
              <w:rPr>
                <w:color w:val="000000"/>
                <w:sz w:val="18"/>
                <w:szCs w:val="18"/>
              </w:rPr>
            </w:pPr>
            <w:r>
              <w:rPr>
                <w:color w:val="000000"/>
                <w:sz w:val="18"/>
                <w:szCs w:val="18"/>
              </w:rPr>
              <w:t>0.015 (AL)</w:t>
            </w:r>
          </w:p>
        </w:tc>
        <w:tc>
          <w:tcPr>
            <w:tcW w:w="2278" w:type="dxa"/>
            <w:tcBorders>
              <w:top w:val="single" w:sz="4" w:space="0" w:color="000000"/>
              <w:left w:val="single" w:sz="4" w:space="0" w:color="000000"/>
              <w:bottom w:val="single" w:sz="4" w:space="0" w:color="000000"/>
            </w:tcBorders>
          </w:tcPr>
          <w:p w14:paraId="002C15AF" w14:textId="77777777" w:rsidR="00417A92" w:rsidRDefault="00417A92" w:rsidP="002D1C14">
            <w:pPr>
              <w:snapToGrid w:val="0"/>
              <w:spacing w:line="216" w:lineRule="auto"/>
              <w:rPr>
                <w:color w:val="000000"/>
                <w:sz w:val="18"/>
                <w:szCs w:val="18"/>
              </w:rPr>
            </w:pPr>
          </w:p>
          <w:p w14:paraId="36488D00" w14:textId="77777777" w:rsidR="00417A92" w:rsidRDefault="00417A92" w:rsidP="002D1C14">
            <w:pPr>
              <w:snapToGrid w:val="0"/>
              <w:spacing w:line="216" w:lineRule="auto"/>
              <w:rPr>
                <w:rFonts w:ascii="Times New Roman" w:hAnsi="Times New Roman"/>
                <w:color w:val="000000"/>
                <w:sz w:val="18"/>
                <w:szCs w:val="18"/>
              </w:rPr>
            </w:pPr>
            <w:r>
              <w:rPr>
                <w:color w:val="000000"/>
                <w:sz w:val="18"/>
                <w:szCs w:val="18"/>
              </w:rPr>
              <w:t>Corrosion of household plumbing systems.</w:t>
            </w:r>
          </w:p>
        </w:tc>
        <w:tc>
          <w:tcPr>
            <w:tcW w:w="1624" w:type="dxa"/>
            <w:tcBorders>
              <w:left w:val="single" w:sz="4" w:space="0" w:color="000000"/>
            </w:tcBorders>
          </w:tcPr>
          <w:p w14:paraId="18561C36" w14:textId="77777777" w:rsidR="00417A92" w:rsidRDefault="00417A92">
            <w:pPr>
              <w:snapToGrid w:val="0"/>
              <w:rPr>
                <w:rFonts w:ascii="Times New Roman" w:hAnsi="Times New Roman"/>
                <w:color w:val="000000"/>
                <w:sz w:val="18"/>
                <w:szCs w:val="18"/>
              </w:rPr>
            </w:pPr>
          </w:p>
        </w:tc>
        <w:tc>
          <w:tcPr>
            <w:tcW w:w="39" w:type="dxa"/>
          </w:tcPr>
          <w:p w14:paraId="3A84F200" w14:textId="77777777" w:rsidR="00417A92" w:rsidRDefault="00417A92">
            <w:pPr>
              <w:snapToGrid w:val="0"/>
              <w:rPr>
                <w:rFonts w:ascii="Times New Roman" w:hAnsi="Times New Roman"/>
                <w:b/>
                <w:bCs/>
                <w:i/>
                <w:iCs/>
                <w:color w:val="000000"/>
                <w:sz w:val="18"/>
                <w:szCs w:val="18"/>
              </w:rPr>
            </w:pPr>
          </w:p>
        </w:tc>
        <w:tc>
          <w:tcPr>
            <w:tcW w:w="52" w:type="dxa"/>
          </w:tcPr>
          <w:p w14:paraId="1944AE30" w14:textId="77777777" w:rsidR="00417A92" w:rsidRDefault="00417A92">
            <w:pPr>
              <w:snapToGrid w:val="0"/>
              <w:rPr>
                <w:color w:val="000000"/>
              </w:rPr>
            </w:pPr>
          </w:p>
        </w:tc>
      </w:tr>
      <w:tr w:rsidR="00417A92" w14:paraId="2CD156CD" w14:textId="77777777" w:rsidTr="00B85528">
        <w:trPr>
          <w:trHeight w:val="400"/>
        </w:trPr>
        <w:tc>
          <w:tcPr>
            <w:tcW w:w="1126" w:type="dxa"/>
            <w:gridSpan w:val="3"/>
            <w:tcBorders>
              <w:top w:val="single" w:sz="4" w:space="0" w:color="000000"/>
              <w:left w:val="single" w:sz="4" w:space="0" w:color="000000"/>
              <w:bottom w:val="single" w:sz="4" w:space="0" w:color="000000"/>
            </w:tcBorders>
          </w:tcPr>
          <w:p w14:paraId="44538148" w14:textId="77777777" w:rsidR="00417A92" w:rsidRDefault="00417A92" w:rsidP="002D1C14">
            <w:pPr>
              <w:snapToGrid w:val="0"/>
              <w:spacing w:line="216" w:lineRule="auto"/>
              <w:rPr>
                <w:rFonts w:ascii="Times New Roman" w:hAnsi="Times New Roman"/>
                <w:color w:val="000000"/>
                <w:sz w:val="18"/>
                <w:szCs w:val="18"/>
              </w:rPr>
            </w:pPr>
          </w:p>
          <w:p w14:paraId="52937C33" w14:textId="77777777" w:rsidR="00417A92" w:rsidRDefault="00417A92" w:rsidP="002D1C14">
            <w:pPr>
              <w:spacing w:line="216" w:lineRule="auto"/>
              <w:rPr>
                <w:rFonts w:ascii="Times New Roman" w:hAnsi="Times New Roman"/>
                <w:color w:val="000000"/>
                <w:sz w:val="18"/>
                <w:szCs w:val="18"/>
              </w:rPr>
            </w:pPr>
            <w:r>
              <w:rPr>
                <w:rFonts w:ascii="Times New Roman" w:hAnsi="Times New Roman"/>
                <w:color w:val="000000"/>
                <w:sz w:val="18"/>
                <w:szCs w:val="18"/>
              </w:rPr>
              <w:t>Copper</w:t>
            </w:r>
          </w:p>
        </w:tc>
        <w:tc>
          <w:tcPr>
            <w:tcW w:w="1243" w:type="dxa"/>
            <w:tcBorders>
              <w:top w:val="single" w:sz="4" w:space="0" w:color="000000"/>
              <w:left w:val="single" w:sz="4" w:space="0" w:color="000000"/>
              <w:bottom w:val="single" w:sz="4" w:space="0" w:color="000000"/>
            </w:tcBorders>
          </w:tcPr>
          <w:p w14:paraId="7F109095" w14:textId="77777777" w:rsidR="00417A92" w:rsidRDefault="00417A92" w:rsidP="002D1C14">
            <w:pPr>
              <w:snapToGrid w:val="0"/>
              <w:spacing w:line="216" w:lineRule="auto"/>
              <w:jc w:val="center"/>
              <w:rPr>
                <w:rFonts w:ascii="Times New Roman" w:hAnsi="Times New Roman"/>
                <w:color w:val="000000"/>
                <w:sz w:val="18"/>
                <w:szCs w:val="18"/>
              </w:rPr>
            </w:pPr>
          </w:p>
          <w:p w14:paraId="39879F16" w14:textId="77777777" w:rsidR="00417A92" w:rsidRDefault="00417A92" w:rsidP="002D1C14">
            <w:pPr>
              <w:spacing w:line="216"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22EEEBAE" w14:textId="77777777" w:rsidR="00417A92" w:rsidRDefault="00417A92" w:rsidP="002D1C14">
            <w:pPr>
              <w:snapToGrid w:val="0"/>
              <w:spacing w:line="216" w:lineRule="auto"/>
              <w:jc w:val="center"/>
              <w:rPr>
                <w:rFonts w:ascii="Times New Roman" w:hAnsi="Times New Roman"/>
                <w:color w:val="000000"/>
                <w:sz w:val="18"/>
                <w:szCs w:val="18"/>
              </w:rPr>
            </w:pPr>
          </w:p>
          <w:p w14:paraId="42D44023" w14:textId="77777777" w:rsidR="00417A92" w:rsidRDefault="00417A92" w:rsidP="002D1C14">
            <w:pPr>
              <w:spacing w:line="216" w:lineRule="auto"/>
              <w:jc w:val="center"/>
              <w:rPr>
                <w:rFonts w:ascii="Times New Roman" w:hAnsi="Times New Roman"/>
                <w:color w:val="000000"/>
                <w:sz w:val="18"/>
                <w:szCs w:val="18"/>
              </w:rPr>
            </w:pPr>
            <w:r>
              <w:rPr>
                <w:rFonts w:ascii="Times New Roman" w:hAnsi="Times New Roman"/>
                <w:color w:val="000000"/>
                <w:sz w:val="18"/>
                <w:szCs w:val="18"/>
              </w:rPr>
              <w:t>9/2017</w:t>
            </w:r>
          </w:p>
        </w:tc>
        <w:tc>
          <w:tcPr>
            <w:tcW w:w="1075" w:type="dxa"/>
            <w:tcBorders>
              <w:top w:val="single" w:sz="4" w:space="0" w:color="000000"/>
              <w:left w:val="single" w:sz="4" w:space="0" w:color="000000"/>
              <w:bottom w:val="single" w:sz="4" w:space="0" w:color="000000"/>
            </w:tcBorders>
          </w:tcPr>
          <w:p w14:paraId="63AD54F5" w14:textId="77777777" w:rsidR="00417A92" w:rsidRDefault="00417A92" w:rsidP="002D1C14">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0.24</w:t>
            </w:r>
            <w:r>
              <w:rPr>
                <w:rFonts w:ascii="Times New Roman" w:hAnsi="Times New Roman"/>
                <w:color w:val="000000"/>
                <w:sz w:val="18"/>
                <w:szCs w:val="18"/>
                <w:vertAlign w:val="superscript"/>
              </w:rPr>
              <w:t>2</w:t>
            </w:r>
          </w:p>
          <w:p w14:paraId="0BA11778" w14:textId="77777777" w:rsidR="00417A92" w:rsidRDefault="00417A92" w:rsidP="002D1C14">
            <w:pPr>
              <w:spacing w:line="216" w:lineRule="auto"/>
              <w:rPr>
                <w:color w:val="000000"/>
                <w:sz w:val="18"/>
                <w:szCs w:val="18"/>
              </w:rPr>
            </w:pPr>
            <w:r>
              <w:rPr>
                <w:rFonts w:ascii="Times New Roman" w:hAnsi="Times New Roman"/>
                <w:color w:val="000000"/>
                <w:sz w:val="18"/>
                <w:szCs w:val="18"/>
              </w:rPr>
              <w:t>(&lt;0.018-0.28</w:t>
            </w:r>
            <w:r>
              <w:rPr>
                <w:rFonts w:ascii="Times New Roman" w:hAnsi="Times New Roman"/>
                <w:color w:val="000000"/>
                <w:sz w:val="18"/>
                <w:szCs w:val="18"/>
                <w:vertAlign w:val="superscript"/>
              </w:rPr>
              <w:t>3</w:t>
            </w:r>
            <w:r>
              <w:rPr>
                <w:rFonts w:ascii="Times New Roman" w:hAnsi="Times New Roman"/>
                <w:color w:val="000000"/>
                <w:sz w:val="18"/>
                <w:szCs w:val="18"/>
              </w:rPr>
              <w:t>)</w:t>
            </w:r>
          </w:p>
        </w:tc>
        <w:tc>
          <w:tcPr>
            <w:tcW w:w="1006" w:type="dxa"/>
            <w:gridSpan w:val="2"/>
            <w:tcBorders>
              <w:top w:val="single" w:sz="4" w:space="0" w:color="000000"/>
              <w:left w:val="single" w:sz="4" w:space="0" w:color="000000"/>
              <w:bottom w:val="single" w:sz="4" w:space="0" w:color="000000"/>
            </w:tcBorders>
          </w:tcPr>
          <w:p w14:paraId="3E0E0F9D" w14:textId="77777777" w:rsidR="00417A92" w:rsidRDefault="00417A92" w:rsidP="002D1C14">
            <w:pPr>
              <w:snapToGrid w:val="0"/>
              <w:spacing w:line="216" w:lineRule="auto"/>
              <w:jc w:val="center"/>
              <w:rPr>
                <w:color w:val="000000"/>
                <w:sz w:val="18"/>
                <w:szCs w:val="18"/>
              </w:rPr>
            </w:pPr>
          </w:p>
          <w:p w14:paraId="3C79DCA4" w14:textId="77777777" w:rsidR="00417A92" w:rsidRDefault="00417A92" w:rsidP="002D1C14">
            <w:pPr>
              <w:snapToGrid w:val="0"/>
              <w:spacing w:line="216" w:lineRule="auto"/>
              <w:jc w:val="center"/>
              <w:rPr>
                <w:color w:val="000000"/>
                <w:sz w:val="18"/>
                <w:szCs w:val="18"/>
              </w:rPr>
            </w:pPr>
            <w:r>
              <w:rPr>
                <w:color w:val="000000"/>
                <w:sz w:val="18"/>
                <w:szCs w:val="18"/>
              </w:rPr>
              <w:t>mg/L</w:t>
            </w:r>
          </w:p>
        </w:tc>
        <w:tc>
          <w:tcPr>
            <w:tcW w:w="733" w:type="dxa"/>
            <w:tcBorders>
              <w:top w:val="single" w:sz="4" w:space="0" w:color="000000"/>
              <w:left w:val="single" w:sz="4" w:space="0" w:color="000000"/>
              <w:bottom w:val="single" w:sz="4" w:space="0" w:color="000000"/>
            </w:tcBorders>
          </w:tcPr>
          <w:p w14:paraId="2A125AEB" w14:textId="77777777" w:rsidR="00417A92" w:rsidRDefault="00417A92" w:rsidP="002D1C14">
            <w:pPr>
              <w:snapToGrid w:val="0"/>
              <w:spacing w:line="216" w:lineRule="auto"/>
              <w:jc w:val="center"/>
              <w:rPr>
                <w:color w:val="000000"/>
                <w:sz w:val="18"/>
                <w:szCs w:val="18"/>
              </w:rPr>
            </w:pPr>
          </w:p>
          <w:p w14:paraId="1D36ACF5" w14:textId="77777777" w:rsidR="00417A92" w:rsidRDefault="00417A92" w:rsidP="002D1C14">
            <w:pPr>
              <w:snapToGrid w:val="0"/>
              <w:spacing w:line="216" w:lineRule="auto"/>
              <w:jc w:val="center"/>
              <w:rPr>
                <w:color w:val="000000"/>
                <w:sz w:val="18"/>
                <w:szCs w:val="18"/>
              </w:rPr>
            </w:pPr>
            <w:r>
              <w:rPr>
                <w:color w:val="000000"/>
                <w:sz w:val="18"/>
                <w:szCs w:val="18"/>
              </w:rPr>
              <w:t>0</w:t>
            </w:r>
          </w:p>
        </w:tc>
        <w:tc>
          <w:tcPr>
            <w:tcW w:w="2671" w:type="dxa"/>
            <w:tcBorders>
              <w:top w:val="single" w:sz="4" w:space="0" w:color="000000"/>
              <w:left w:val="single" w:sz="4" w:space="0" w:color="000000"/>
              <w:bottom w:val="single" w:sz="4" w:space="0" w:color="000000"/>
            </w:tcBorders>
          </w:tcPr>
          <w:p w14:paraId="559606B3" w14:textId="77777777" w:rsidR="00417A92" w:rsidRDefault="00417A92" w:rsidP="002D1C14">
            <w:pPr>
              <w:snapToGrid w:val="0"/>
              <w:spacing w:line="216" w:lineRule="auto"/>
              <w:jc w:val="center"/>
              <w:rPr>
                <w:color w:val="000000"/>
                <w:sz w:val="18"/>
                <w:szCs w:val="18"/>
              </w:rPr>
            </w:pPr>
          </w:p>
          <w:p w14:paraId="778BD6BE" w14:textId="77777777" w:rsidR="00417A92" w:rsidRDefault="00417A92" w:rsidP="002D1C14">
            <w:pPr>
              <w:snapToGrid w:val="0"/>
              <w:spacing w:line="216" w:lineRule="auto"/>
              <w:jc w:val="center"/>
              <w:rPr>
                <w:color w:val="000000"/>
                <w:sz w:val="18"/>
                <w:szCs w:val="18"/>
              </w:rPr>
            </w:pPr>
            <w:r>
              <w:rPr>
                <w:color w:val="000000"/>
                <w:sz w:val="18"/>
                <w:szCs w:val="18"/>
              </w:rPr>
              <w:t>1.3 (AL)</w:t>
            </w:r>
          </w:p>
        </w:tc>
        <w:tc>
          <w:tcPr>
            <w:tcW w:w="2278" w:type="dxa"/>
            <w:tcBorders>
              <w:top w:val="single" w:sz="4" w:space="0" w:color="000000"/>
              <w:left w:val="single" w:sz="4" w:space="0" w:color="000000"/>
              <w:bottom w:val="single" w:sz="4" w:space="0" w:color="000000"/>
            </w:tcBorders>
          </w:tcPr>
          <w:p w14:paraId="4ABA2F6F" w14:textId="77777777" w:rsidR="00417A92" w:rsidRDefault="00417A92" w:rsidP="002D1C14">
            <w:pPr>
              <w:snapToGrid w:val="0"/>
              <w:spacing w:line="216" w:lineRule="auto"/>
              <w:rPr>
                <w:color w:val="000000"/>
                <w:sz w:val="18"/>
                <w:szCs w:val="18"/>
              </w:rPr>
            </w:pPr>
          </w:p>
          <w:p w14:paraId="63BA8B44" w14:textId="77777777" w:rsidR="00417A92" w:rsidRDefault="00417A92" w:rsidP="002D1C14">
            <w:pPr>
              <w:snapToGrid w:val="0"/>
              <w:spacing w:line="216" w:lineRule="auto"/>
              <w:rPr>
                <w:rFonts w:ascii="Times New Roman" w:hAnsi="Times New Roman"/>
                <w:color w:val="000000"/>
                <w:sz w:val="18"/>
                <w:szCs w:val="18"/>
              </w:rPr>
            </w:pPr>
            <w:r>
              <w:rPr>
                <w:color w:val="000000"/>
                <w:sz w:val="18"/>
                <w:szCs w:val="18"/>
              </w:rPr>
              <w:t>Corrosion of household plumbing systems.</w:t>
            </w:r>
          </w:p>
        </w:tc>
        <w:tc>
          <w:tcPr>
            <w:tcW w:w="1624" w:type="dxa"/>
            <w:tcBorders>
              <w:left w:val="single" w:sz="4" w:space="0" w:color="000000"/>
            </w:tcBorders>
          </w:tcPr>
          <w:p w14:paraId="067D96A9" w14:textId="77777777" w:rsidR="00417A92" w:rsidRDefault="00417A92">
            <w:pPr>
              <w:snapToGrid w:val="0"/>
              <w:rPr>
                <w:rFonts w:ascii="Times New Roman" w:hAnsi="Times New Roman"/>
                <w:color w:val="000000"/>
                <w:sz w:val="18"/>
                <w:szCs w:val="18"/>
              </w:rPr>
            </w:pPr>
          </w:p>
        </w:tc>
        <w:tc>
          <w:tcPr>
            <w:tcW w:w="39" w:type="dxa"/>
          </w:tcPr>
          <w:p w14:paraId="1B09748A" w14:textId="77777777" w:rsidR="00417A92" w:rsidRDefault="00417A92">
            <w:pPr>
              <w:snapToGrid w:val="0"/>
              <w:rPr>
                <w:rFonts w:ascii="Times New Roman" w:hAnsi="Times New Roman"/>
                <w:b/>
                <w:bCs/>
                <w:i/>
                <w:iCs/>
                <w:color w:val="000000"/>
                <w:sz w:val="18"/>
                <w:szCs w:val="18"/>
              </w:rPr>
            </w:pPr>
          </w:p>
        </w:tc>
        <w:tc>
          <w:tcPr>
            <w:tcW w:w="52" w:type="dxa"/>
          </w:tcPr>
          <w:p w14:paraId="54C88CE0" w14:textId="77777777" w:rsidR="00417A92" w:rsidRDefault="00417A92">
            <w:pPr>
              <w:snapToGrid w:val="0"/>
              <w:rPr>
                <w:color w:val="000000"/>
              </w:rPr>
            </w:pPr>
          </w:p>
        </w:tc>
      </w:tr>
      <w:tr w:rsidR="00417A92" w14:paraId="2B260D5B" w14:textId="77777777" w:rsidTr="00B95500">
        <w:trPr>
          <w:trHeight w:val="217"/>
        </w:trPr>
        <w:tc>
          <w:tcPr>
            <w:tcW w:w="11049" w:type="dxa"/>
            <w:gridSpan w:val="11"/>
            <w:tcBorders>
              <w:top w:val="single" w:sz="4" w:space="0" w:color="000000"/>
              <w:left w:val="single" w:sz="4" w:space="0" w:color="000000"/>
              <w:bottom w:val="single" w:sz="4" w:space="0" w:color="000000"/>
            </w:tcBorders>
          </w:tcPr>
          <w:p w14:paraId="75FBBFC0"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b/>
                <w:bCs/>
                <w:i/>
                <w:iCs/>
                <w:color w:val="000000"/>
                <w:sz w:val="18"/>
                <w:szCs w:val="18"/>
              </w:rPr>
              <w:t>Disinfection Byproducts</w:t>
            </w:r>
          </w:p>
        </w:tc>
        <w:tc>
          <w:tcPr>
            <w:tcW w:w="1624" w:type="dxa"/>
            <w:tcBorders>
              <w:left w:val="single" w:sz="4" w:space="0" w:color="000000"/>
            </w:tcBorders>
          </w:tcPr>
          <w:p w14:paraId="55F81B50" w14:textId="77777777" w:rsidR="00417A92" w:rsidRDefault="00417A92">
            <w:pPr>
              <w:snapToGrid w:val="0"/>
              <w:rPr>
                <w:rFonts w:ascii="Times New Roman" w:hAnsi="Times New Roman"/>
                <w:color w:val="000000"/>
                <w:sz w:val="18"/>
                <w:szCs w:val="18"/>
              </w:rPr>
            </w:pPr>
          </w:p>
        </w:tc>
        <w:tc>
          <w:tcPr>
            <w:tcW w:w="39" w:type="dxa"/>
          </w:tcPr>
          <w:p w14:paraId="2A3CC1ED" w14:textId="77777777" w:rsidR="00417A92" w:rsidRDefault="00417A92">
            <w:pPr>
              <w:snapToGrid w:val="0"/>
              <w:rPr>
                <w:rFonts w:ascii="Times New Roman" w:hAnsi="Times New Roman"/>
                <w:color w:val="000000"/>
                <w:sz w:val="18"/>
                <w:szCs w:val="18"/>
              </w:rPr>
            </w:pPr>
          </w:p>
        </w:tc>
        <w:tc>
          <w:tcPr>
            <w:tcW w:w="52" w:type="dxa"/>
          </w:tcPr>
          <w:p w14:paraId="77E87038" w14:textId="77777777" w:rsidR="00417A92" w:rsidRDefault="00417A92">
            <w:pPr>
              <w:snapToGrid w:val="0"/>
              <w:rPr>
                <w:color w:val="000000"/>
              </w:rPr>
            </w:pPr>
          </w:p>
        </w:tc>
      </w:tr>
      <w:tr w:rsidR="00417A92" w14:paraId="06B05EC0" w14:textId="77777777" w:rsidTr="00B95500">
        <w:trPr>
          <w:trHeight w:val="217"/>
        </w:trPr>
        <w:tc>
          <w:tcPr>
            <w:tcW w:w="11049" w:type="dxa"/>
            <w:gridSpan w:val="11"/>
            <w:tcBorders>
              <w:top w:val="single" w:sz="4" w:space="0" w:color="000000"/>
              <w:left w:val="single" w:sz="4" w:space="0" w:color="000000"/>
              <w:bottom w:val="single" w:sz="4" w:space="0" w:color="000000"/>
            </w:tcBorders>
          </w:tcPr>
          <w:p w14:paraId="6DDB1D05" w14:textId="77777777" w:rsidR="00417A92" w:rsidRDefault="00417A92">
            <w:pPr>
              <w:snapToGrid w:val="0"/>
              <w:spacing w:line="216" w:lineRule="auto"/>
              <w:rPr>
                <w:rFonts w:ascii="Times New Roman" w:hAnsi="Times New Roman"/>
                <w:color w:val="000000"/>
                <w:sz w:val="18"/>
                <w:szCs w:val="18"/>
              </w:rPr>
            </w:pPr>
            <w:r>
              <w:rPr>
                <w:rFonts w:ascii="Times New Roman" w:hAnsi="Times New Roman"/>
                <w:b/>
                <w:bCs/>
                <w:i/>
                <w:iCs/>
                <w:color w:val="000000"/>
                <w:sz w:val="18"/>
                <w:szCs w:val="18"/>
              </w:rPr>
              <w:t xml:space="preserve"> Bus Garage</w:t>
            </w:r>
          </w:p>
        </w:tc>
        <w:tc>
          <w:tcPr>
            <w:tcW w:w="1624" w:type="dxa"/>
            <w:tcBorders>
              <w:left w:val="single" w:sz="4" w:space="0" w:color="000000"/>
            </w:tcBorders>
          </w:tcPr>
          <w:p w14:paraId="09F5352B" w14:textId="77777777" w:rsidR="00417A92" w:rsidRDefault="00417A92">
            <w:pPr>
              <w:snapToGrid w:val="0"/>
              <w:rPr>
                <w:rFonts w:ascii="Times New Roman" w:hAnsi="Times New Roman"/>
                <w:color w:val="000000"/>
                <w:sz w:val="18"/>
                <w:szCs w:val="18"/>
              </w:rPr>
            </w:pPr>
          </w:p>
        </w:tc>
        <w:tc>
          <w:tcPr>
            <w:tcW w:w="39" w:type="dxa"/>
          </w:tcPr>
          <w:p w14:paraId="1F0558E9" w14:textId="77777777" w:rsidR="00417A92" w:rsidRDefault="00417A92">
            <w:pPr>
              <w:snapToGrid w:val="0"/>
              <w:rPr>
                <w:rFonts w:ascii="Times New Roman" w:hAnsi="Times New Roman"/>
                <w:color w:val="000000"/>
                <w:sz w:val="18"/>
                <w:szCs w:val="18"/>
              </w:rPr>
            </w:pPr>
          </w:p>
        </w:tc>
        <w:tc>
          <w:tcPr>
            <w:tcW w:w="52" w:type="dxa"/>
          </w:tcPr>
          <w:p w14:paraId="2B30B584" w14:textId="77777777" w:rsidR="00417A92" w:rsidRDefault="00417A92">
            <w:pPr>
              <w:snapToGrid w:val="0"/>
              <w:rPr>
                <w:color w:val="000000"/>
              </w:rPr>
            </w:pPr>
          </w:p>
        </w:tc>
      </w:tr>
      <w:tr w:rsidR="00417A92" w14:paraId="7D942C03" w14:textId="77777777" w:rsidTr="00B95500">
        <w:trPr>
          <w:trHeight w:val="778"/>
        </w:trPr>
        <w:tc>
          <w:tcPr>
            <w:tcW w:w="1047" w:type="dxa"/>
            <w:tcBorders>
              <w:top w:val="single" w:sz="4" w:space="0" w:color="000000"/>
              <w:left w:val="single" w:sz="4" w:space="0" w:color="000000"/>
              <w:bottom w:val="single" w:sz="4" w:space="0" w:color="000000"/>
            </w:tcBorders>
            <w:vAlign w:val="center"/>
          </w:tcPr>
          <w:p w14:paraId="372F9E67"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Total Tri-halomethanes</w:t>
            </w:r>
          </w:p>
          <w:p w14:paraId="38DCA72A"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(TTHMs)</w:t>
            </w:r>
          </w:p>
          <w:p w14:paraId="0405D69F" w14:textId="77777777" w:rsidR="00417A92" w:rsidRDefault="00417A92">
            <w:pPr>
              <w:spacing w:line="216" w:lineRule="auto"/>
              <w:jc w:val="center"/>
              <w:rPr>
                <w:rFonts w:ascii="Times New Roman" w:hAnsi="Times New Roman"/>
                <w:color w:val="000000"/>
                <w:sz w:val="18"/>
                <w:szCs w:val="18"/>
              </w:rPr>
            </w:pPr>
          </w:p>
        </w:tc>
        <w:tc>
          <w:tcPr>
            <w:tcW w:w="1322" w:type="dxa"/>
            <w:gridSpan w:val="3"/>
            <w:tcBorders>
              <w:top w:val="single" w:sz="4" w:space="0" w:color="000000"/>
              <w:left w:val="single" w:sz="4" w:space="0" w:color="000000"/>
              <w:bottom w:val="single" w:sz="4" w:space="0" w:color="000000"/>
            </w:tcBorders>
            <w:vAlign w:val="center"/>
          </w:tcPr>
          <w:p w14:paraId="6F073580" w14:textId="77777777" w:rsidR="00417A92" w:rsidRDefault="00417A92">
            <w:pPr>
              <w:spacing w:line="216" w:lineRule="auto"/>
              <w:jc w:val="center"/>
              <w:rPr>
                <w:rFonts w:eastAsia="T" w:cs="T"/>
                <w:color w:val="000000"/>
                <w:sz w:val="18"/>
                <w:szCs w:val="18"/>
              </w:rPr>
            </w:pPr>
            <w:r>
              <w:rPr>
                <w:color w:val="000000"/>
                <w:sz w:val="18"/>
                <w:szCs w:val="18"/>
              </w:rPr>
              <w:t>No</w:t>
            </w:r>
          </w:p>
        </w:tc>
        <w:tc>
          <w:tcPr>
            <w:tcW w:w="917" w:type="dxa"/>
            <w:tcBorders>
              <w:top w:val="single" w:sz="4" w:space="0" w:color="000000"/>
              <w:left w:val="single" w:sz="4" w:space="0" w:color="000000"/>
              <w:bottom w:val="single" w:sz="4" w:space="0" w:color="000000"/>
            </w:tcBorders>
            <w:vAlign w:val="center"/>
          </w:tcPr>
          <w:p w14:paraId="029C61FF" w14:textId="77777777" w:rsidR="001B6296" w:rsidRPr="004253F5" w:rsidRDefault="001B6296">
            <w:pPr>
              <w:spacing w:line="216" w:lineRule="auto"/>
              <w:jc w:val="center"/>
              <w:rPr>
                <w:rFonts w:eastAsia="T" w:cs="T"/>
                <w:sz w:val="18"/>
                <w:szCs w:val="18"/>
              </w:rPr>
            </w:pPr>
            <w:r w:rsidRPr="004253F5">
              <w:rPr>
                <w:rFonts w:eastAsia="T" w:cs="T"/>
                <w:sz w:val="18"/>
                <w:szCs w:val="18"/>
              </w:rPr>
              <w:t>4/9/18</w:t>
            </w:r>
          </w:p>
          <w:p w14:paraId="446815BB" w14:textId="77777777" w:rsidR="00417A92" w:rsidRPr="004253F5" w:rsidRDefault="001B6296">
            <w:pPr>
              <w:spacing w:line="216" w:lineRule="auto"/>
              <w:jc w:val="center"/>
              <w:rPr>
                <w:rFonts w:eastAsia="T" w:cs="T"/>
                <w:sz w:val="18"/>
                <w:szCs w:val="18"/>
              </w:rPr>
            </w:pPr>
            <w:r w:rsidRPr="004253F5">
              <w:rPr>
                <w:rFonts w:eastAsia="T" w:cs="T"/>
                <w:sz w:val="18"/>
                <w:szCs w:val="18"/>
              </w:rPr>
              <w:t>7/9/18</w:t>
            </w:r>
            <w:r w:rsidR="00417A92" w:rsidRPr="004253F5">
              <w:rPr>
                <w:rFonts w:eastAsia="T" w:cs="T"/>
                <w:sz w:val="18"/>
                <w:szCs w:val="18"/>
              </w:rPr>
              <w:t xml:space="preserve">                                 </w:t>
            </w:r>
          </w:p>
          <w:p w14:paraId="68167336" w14:textId="77777777" w:rsidR="002A4C86" w:rsidRPr="004253F5" w:rsidRDefault="001B6296" w:rsidP="001C4F92">
            <w:pPr>
              <w:spacing w:line="216" w:lineRule="auto"/>
              <w:jc w:val="center"/>
              <w:rPr>
                <w:sz w:val="18"/>
                <w:szCs w:val="18"/>
              </w:rPr>
            </w:pPr>
            <w:r w:rsidRPr="004253F5">
              <w:rPr>
                <w:sz w:val="18"/>
                <w:szCs w:val="18"/>
              </w:rPr>
              <w:t>10/1/18</w:t>
            </w:r>
            <w:r w:rsidR="00417A92" w:rsidRPr="004253F5">
              <w:rPr>
                <w:sz w:val="18"/>
                <w:szCs w:val="18"/>
              </w:rPr>
              <w:t xml:space="preserve">    </w:t>
            </w:r>
          </w:p>
          <w:p w14:paraId="404ECC03" w14:textId="77777777" w:rsidR="00417A92" w:rsidRPr="004253F5" w:rsidRDefault="00417A92">
            <w:pPr>
              <w:spacing w:line="216" w:lineRule="auto"/>
              <w:jc w:val="center"/>
              <w:rPr>
                <w:sz w:val="18"/>
                <w:szCs w:val="18"/>
              </w:rPr>
            </w:pPr>
            <w:r w:rsidRPr="004253F5">
              <w:rPr>
                <w:sz w:val="18"/>
                <w:szCs w:val="18"/>
              </w:rPr>
              <w:t>1/</w:t>
            </w:r>
            <w:r w:rsidR="001B6296" w:rsidRPr="004253F5">
              <w:rPr>
                <w:sz w:val="18"/>
                <w:szCs w:val="18"/>
              </w:rPr>
              <w:t>15</w:t>
            </w:r>
            <w:r w:rsidR="001C4F92" w:rsidRPr="004253F5">
              <w:rPr>
                <w:sz w:val="18"/>
                <w:szCs w:val="18"/>
              </w:rPr>
              <w:t>/19</w:t>
            </w:r>
          </w:p>
          <w:p w14:paraId="29F5706C" w14:textId="77777777" w:rsidR="00417A92" w:rsidRPr="004253F5" w:rsidRDefault="00417A92">
            <w:pPr>
              <w:spacing w:line="216" w:lineRule="auto"/>
              <w:jc w:val="center"/>
              <w:rPr>
                <w:sz w:val="18"/>
                <w:szCs w:val="18"/>
              </w:rPr>
            </w:pPr>
            <w:r w:rsidRPr="004253F5">
              <w:rPr>
                <w:sz w:val="18"/>
                <w:szCs w:val="18"/>
              </w:rPr>
              <w:t>4/</w:t>
            </w:r>
            <w:r w:rsidR="001B6296" w:rsidRPr="004253F5">
              <w:rPr>
                <w:sz w:val="18"/>
                <w:szCs w:val="18"/>
              </w:rPr>
              <w:t>15</w:t>
            </w:r>
            <w:r w:rsidR="001C4F92" w:rsidRPr="004253F5">
              <w:rPr>
                <w:sz w:val="18"/>
                <w:szCs w:val="18"/>
              </w:rPr>
              <w:t>/19</w:t>
            </w:r>
          </w:p>
          <w:p w14:paraId="47E6B733" w14:textId="77777777" w:rsidR="00417A92" w:rsidRDefault="00417A92">
            <w:pPr>
              <w:spacing w:line="216" w:lineRule="auto"/>
              <w:jc w:val="center"/>
              <w:rPr>
                <w:color w:val="000000"/>
                <w:sz w:val="18"/>
                <w:szCs w:val="18"/>
              </w:rPr>
            </w:pPr>
            <w:r>
              <w:rPr>
                <w:color w:val="000000"/>
                <w:sz w:val="18"/>
                <w:szCs w:val="18"/>
              </w:rPr>
              <w:t>7/</w:t>
            </w:r>
            <w:r w:rsidR="001C4F92">
              <w:rPr>
                <w:color w:val="000000"/>
                <w:sz w:val="18"/>
                <w:szCs w:val="18"/>
              </w:rPr>
              <w:t>15/19</w:t>
            </w:r>
          </w:p>
          <w:p w14:paraId="790F02CE" w14:textId="77777777" w:rsidR="00417A92" w:rsidRPr="00C33ADC" w:rsidRDefault="00417A92">
            <w:pPr>
              <w:spacing w:line="216" w:lineRule="auto"/>
              <w:jc w:val="center"/>
              <w:rPr>
                <w:color w:val="000000"/>
                <w:sz w:val="18"/>
                <w:szCs w:val="18"/>
                <w:vertAlign w:val="superscript"/>
              </w:rPr>
            </w:pPr>
            <w:r>
              <w:rPr>
                <w:color w:val="000000"/>
                <w:sz w:val="18"/>
                <w:szCs w:val="18"/>
              </w:rPr>
              <w:t>10/1</w:t>
            </w:r>
            <w:r w:rsidR="001C4F92">
              <w:rPr>
                <w:color w:val="000000"/>
                <w:sz w:val="18"/>
                <w:szCs w:val="18"/>
              </w:rPr>
              <w:t>5/19</w:t>
            </w:r>
          </w:p>
          <w:p w14:paraId="4FEB8C86" w14:textId="77777777" w:rsidR="00417A92" w:rsidRDefault="00417A92">
            <w:pPr>
              <w:spacing w:line="216" w:lineRule="auto"/>
              <w:jc w:val="center"/>
              <w:rPr>
                <w:color w:val="000000"/>
                <w:sz w:val="18"/>
                <w:szCs w:val="18"/>
              </w:rPr>
            </w:pPr>
          </w:p>
        </w:tc>
        <w:tc>
          <w:tcPr>
            <w:tcW w:w="1086" w:type="dxa"/>
            <w:gridSpan w:val="2"/>
            <w:tcBorders>
              <w:top w:val="single" w:sz="4" w:space="0" w:color="000000"/>
              <w:left w:val="single" w:sz="4" w:space="0" w:color="000000"/>
              <w:bottom w:val="single" w:sz="4" w:space="0" w:color="000000"/>
            </w:tcBorders>
            <w:vAlign w:val="center"/>
          </w:tcPr>
          <w:p w14:paraId="1A7ADBE8" w14:textId="77777777" w:rsidR="00417A92" w:rsidRDefault="00417A92">
            <w:pPr>
              <w:snapToGrid w:val="0"/>
              <w:spacing w:line="216" w:lineRule="auto"/>
              <w:jc w:val="center"/>
              <w:rPr>
                <w:color w:val="000000"/>
                <w:sz w:val="18"/>
                <w:szCs w:val="18"/>
              </w:rPr>
            </w:pPr>
          </w:p>
          <w:p w14:paraId="765303FB" w14:textId="77777777" w:rsidR="00417A92" w:rsidRDefault="00417A92">
            <w:pPr>
              <w:spacing w:line="216" w:lineRule="auto"/>
              <w:jc w:val="center"/>
              <w:rPr>
                <w:color w:val="000000"/>
                <w:sz w:val="18"/>
                <w:szCs w:val="18"/>
              </w:rPr>
            </w:pPr>
          </w:p>
          <w:p w14:paraId="69CCB6EE" w14:textId="77777777" w:rsidR="00417A92" w:rsidRDefault="00417A92" w:rsidP="00BA7412">
            <w:pPr>
              <w:spacing w:line="216" w:lineRule="auto"/>
              <w:rPr>
                <w:i/>
                <w:iCs/>
                <w:color w:val="000000"/>
                <w:sz w:val="18"/>
                <w:szCs w:val="18"/>
              </w:rPr>
            </w:pPr>
          </w:p>
          <w:p w14:paraId="6D92C750" w14:textId="143F32A2" w:rsidR="00417A92" w:rsidRDefault="00417A92" w:rsidP="00392866">
            <w:pPr>
              <w:spacing w:line="216" w:lineRule="auto"/>
              <w:jc w:val="center"/>
              <w:rPr>
                <w:rFonts w:eastAsia="T" w:cs="T"/>
                <w:strike/>
                <w:color w:val="FF0000"/>
                <w:sz w:val="18"/>
                <w:szCs w:val="18"/>
              </w:rPr>
            </w:pPr>
          </w:p>
          <w:p w14:paraId="32F535C2" w14:textId="77777777" w:rsidR="00B85528" w:rsidRPr="004253F5" w:rsidRDefault="00B85528" w:rsidP="00392866">
            <w:pPr>
              <w:spacing w:line="216" w:lineRule="auto"/>
              <w:jc w:val="center"/>
              <w:rPr>
                <w:rFonts w:eastAsia="T" w:cs="T"/>
                <w:sz w:val="18"/>
                <w:szCs w:val="18"/>
              </w:rPr>
            </w:pPr>
            <w:r w:rsidRPr="004253F5">
              <w:rPr>
                <w:rFonts w:eastAsia="T" w:cs="T"/>
                <w:sz w:val="18"/>
                <w:szCs w:val="18"/>
              </w:rPr>
              <w:t>34-86</w:t>
            </w:r>
          </w:p>
          <w:p w14:paraId="041C2A53" w14:textId="57861E42" w:rsidR="00417A92" w:rsidRPr="004253F5" w:rsidRDefault="00B85528" w:rsidP="00392866">
            <w:pPr>
              <w:spacing w:line="216" w:lineRule="auto"/>
              <w:jc w:val="center"/>
              <w:rPr>
                <w:rFonts w:eastAsia="T" w:cs="T"/>
                <w:sz w:val="18"/>
                <w:szCs w:val="18"/>
              </w:rPr>
            </w:pPr>
            <w:r w:rsidRPr="004253F5">
              <w:rPr>
                <w:rFonts w:eastAsia="T" w:cs="T"/>
                <w:sz w:val="18"/>
                <w:szCs w:val="18"/>
              </w:rPr>
              <w:t>61</w:t>
            </w:r>
            <w:r w:rsidR="00417A92" w:rsidRPr="004253F5">
              <w:rPr>
                <w:rFonts w:eastAsia="T" w:cs="T"/>
                <w:sz w:val="18"/>
                <w:szCs w:val="18"/>
                <w:vertAlign w:val="superscript"/>
              </w:rPr>
              <w:t>4</w:t>
            </w:r>
            <w:r w:rsidR="00417A92" w:rsidRPr="004253F5">
              <w:rPr>
                <w:rFonts w:eastAsia="T" w:cs="T"/>
                <w:i/>
                <w:iCs/>
                <w:sz w:val="18"/>
                <w:szCs w:val="18"/>
              </w:rPr>
              <w:t xml:space="preserve">           </w:t>
            </w:r>
          </w:p>
          <w:p w14:paraId="47905345" w14:textId="77777777" w:rsidR="00417A92" w:rsidRDefault="00417A92">
            <w:pPr>
              <w:spacing w:line="216" w:lineRule="auto"/>
              <w:rPr>
                <w:color w:val="000000"/>
                <w:sz w:val="18"/>
                <w:szCs w:val="18"/>
                <w:vertAlign w:val="superscript"/>
              </w:rPr>
            </w:pPr>
          </w:p>
          <w:p w14:paraId="06D762D9" w14:textId="77777777" w:rsidR="00417A92" w:rsidRDefault="00417A92">
            <w:pPr>
              <w:spacing w:line="216" w:lineRule="auto"/>
              <w:jc w:val="center"/>
              <w:rPr>
                <w:color w:val="000000"/>
                <w:sz w:val="18"/>
                <w:szCs w:val="18"/>
              </w:rPr>
            </w:pPr>
          </w:p>
        </w:tc>
        <w:tc>
          <w:tcPr>
            <w:tcW w:w="995" w:type="dxa"/>
            <w:tcBorders>
              <w:top w:val="single" w:sz="4" w:space="0" w:color="000000"/>
              <w:left w:val="single" w:sz="4" w:space="0" w:color="000000"/>
              <w:bottom w:val="single" w:sz="4" w:space="0" w:color="000000"/>
            </w:tcBorders>
            <w:vAlign w:val="center"/>
          </w:tcPr>
          <w:p w14:paraId="0FF7DE13" w14:textId="77777777" w:rsidR="00417A92" w:rsidRDefault="00417A92">
            <w:pPr>
              <w:spacing w:line="216" w:lineRule="auto"/>
              <w:jc w:val="center"/>
              <w:rPr>
                <w:color w:val="000000"/>
                <w:sz w:val="18"/>
                <w:szCs w:val="18"/>
              </w:rPr>
            </w:pPr>
            <w:r>
              <w:rPr>
                <w:color w:val="000000"/>
                <w:sz w:val="18"/>
                <w:szCs w:val="18"/>
              </w:rPr>
              <w:t>ug/L</w:t>
            </w:r>
          </w:p>
        </w:tc>
        <w:tc>
          <w:tcPr>
            <w:tcW w:w="733" w:type="dxa"/>
            <w:tcBorders>
              <w:top w:val="single" w:sz="4" w:space="0" w:color="000000"/>
              <w:left w:val="single" w:sz="4" w:space="0" w:color="000000"/>
              <w:bottom w:val="single" w:sz="4" w:space="0" w:color="000000"/>
            </w:tcBorders>
            <w:vAlign w:val="center"/>
          </w:tcPr>
          <w:p w14:paraId="330F3E11" w14:textId="77777777" w:rsidR="00417A92" w:rsidRDefault="00417A92">
            <w:pPr>
              <w:spacing w:line="216" w:lineRule="auto"/>
              <w:jc w:val="center"/>
              <w:rPr>
                <w:color w:val="000000"/>
                <w:sz w:val="18"/>
                <w:szCs w:val="18"/>
              </w:rPr>
            </w:pPr>
            <w:r>
              <w:rPr>
                <w:color w:val="000000"/>
                <w:sz w:val="18"/>
                <w:szCs w:val="18"/>
              </w:rPr>
              <w:t>N/A</w:t>
            </w:r>
          </w:p>
        </w:tc>
        <w:tc>
          <w:tcPr>
            <w:tcW w:w="2671" w:type="dxa"/>
            <w:tcBorders>
              <w:top w:val="single" w:sz="4" w:space="0" w:color="000000"/>
              <w:left w:val="single" w:sz="4" w:space="0" w:color="000000"/>
              <w:bottom w:val="single" w:sz="4" w:space="0" w:color="000000"/>
            </w:tcBorders>
            <w:vAlign w:val="center"/>
          </w:tcPr>
          <w:p w14:paraId="6ACCF0BC" w14:textId="77777777" w:rsidR="00417A92" w:rsidRDefault="00417A92">
            <w:pPr>
              <w:spacing w:line="216" w:lineRule="auto"/>
              <w:jc w:val="center"/>
              <w:rPr>
                <w:rFonts w:ascii="Times New Roman" w:hAnsi="Times New Roman"/>
                <w:color w:val="000000"/>
                <w:sz w:val="18"/>
                <w:szCs w:val="18"/>
              </w:rPr>
            </w:pPr>
            <w:r>
              <w:rPr>
                <w:color w:val="000000"/>
                <w:sz w:val="18"/>
                <w:szCs w:val="18"/>
              </w:rPr>
              <w:t>MCL=80</w:t>
            </w:r>
          </w:p>
        </w:tc>
        <w:tc>
          <w:tcPr>
            <w:tcW w:w="2278" w:type="dxa"/>
            <w:tcBorders>
              <w:top w:val="single" w:sz="4" w:space="0" w:color="000000"/>
              <w:left w:val="single" w:sz="4" w:space="0" w:color="000000"/>
              <w:bottom w:val="single" w:sz="4" w:space="0" w:color="000000"/>
            </w:tcBorders>
            <w:vAlign w:val="center"/>
          </w:tcPr>
          <w:p w14:paraId="533C3EFA" w14:textId="77777777" w:rsidR="00417A92" w:rsidRDefault="00417A92">
            <w:pPr>
              <w:snapToGrid w:val="0"/>
              <w:spacing w:line="216" w:lineRule="auto"/>
              <w:jc w:val="center"/>
              <w:rPr>
                <w:rFonts w:ascii="Times New Roman" w:hAnsi="Times New Roman"/>
                <w:color w:val="000000"/>
                <w:sz w:val="18"/>
                <w:szCs w:val="18"/>
              </w:rPr>
            </w:pPr>
            <w:r>
              <w:rPr>
                <w:rFonts w:ascii="Times New Roman" w:hAnsi="Times New Roman"/>
                <w:color w:val="000000"/>
                <w:sz w:val="18"/>
                <w:szCs w:val="18"/>
              </w:rPr>
              <w:t>By-product of drinking water chlorination needed to kill harmful organisms.  THMs are formed when source water contains large amounts of organic matter.</w:t>
            </w:r>
          </w:p>
        </w:tc>
        <w:tc>
          <w:tcPr>
            <w:tcW w:w="1624" w:type="dxa"/>
            <w:tcBorders>
              <w:left w:val="single" w:sz="4" w:space="0" w:color="000000"/>
            </w:tcBorders>
          </w:tcPr>
          <w:p w14:paraId="4948DF33" w14:textId="77777777" w:rsidR="00417A92" w:rsidRDefault="00417A92">
            <w:pPr>
              <w:snapToGrid w:val="0"/>
              <w:rPr>
                <w:rFonts w:ascii="Times New Roman" w:hAnsi="Times New Roman"/>
                <w:color w:val="000000"/>
                <w:sz w:val="18"/>
                <w:szCs w:val="18"/>
              </w:rPr>
            </w:pPr>
          </w:p>
        </w:tc>
        <w:tc>
          <w:tcPr>
            <w:tcW w:w="39" w:type="dxa"/>
          </w:tcPr>
          <w:p w14:paraId="0BA79454" w14:textId="77777777" w:rsidR="00417A92" w:rsidRDefault="00417A92">
            <w:pPr>
              <w:snapToGrid w:val="0"/>
              <w:rPr>
                <w:rFonts w:ascii="Times New Roman" w:hAnsi="Times New Roman"/>
                <w:color w:val="000000"/>
                <w:sz w:val="18"/>
                <w:szCs w:val="18"/>
              </w:rPr>
            </w:pPr>
          </w:p>
        </w:tc>
        <w:tc>
          <w:tcPr>
            <w:tcW w:w="52" w:type="dxa"/>
          </w:tcPr>
          <w:p w14:paraId="36F2041A" w14:textId="77777777" w:rsidR="00417A92" w:rsidRDefault="00417A92">
            <w:pPr>
              <w:snapToGrid w:val="0"/>
              <w:rPr>
                <w:color w:val="000000"/>
              </w:rPr>
            </w:pPr>
          </w:p>
        </w:tc>
      </w:tr>
      <w:tr w:rsidR="00417A92" w:rsidRPr="001C4F92" w14:paraId="14850118" w14:textId="77777777" w:rsidTr="001B6296">
        <w:trPr>
          <w:trHeight w:val="2236"/>
        </w:trPr>
        <w:tc>
          <w:tcPr>
            <w:tcW w:w="1047" w:type="dxa"/>
            <w:tcBorders>
              <w:top w:val="single" w:sz="4" w:space="0" w:color="000000"/>
              <w:left w:val="single" w:sz="4" w:space="0" w:color="000000"/>
              <w:bottom w:val="single" w:sz="4" w:space="0" w:color="000000"/>
            </w:tcBorders>
            <w:vAlign w:val="center"/>
          </w:tcPr>
          <w:p w14:paraId="386975BD" w14:textId="77777777" w:rsidR="00417A92" w:rsidRPr="001C4F92" w:rsidRDefault="00417A92">
            <w:pPr>
              <w:spacing w:line="216" w:lineRule="auto"/>
              <w:jc w:val="center"/>
              <w:rPr>
                <w:rFonts w:ascii="Times New Roman" w:hAnsi="Times New Roman"/>
                <w:sz w:val="18"/>
                <w:szCs w:val="18"/>
              </w:rPr>
            </w:pPr>
            <w:proofErr w:type="spellStart"/>
            <w:r w:rsidRPr="001C4F92">
              <w:rPr>
                <w:rFonts w:ascii="Times New Roman" w:hAnsi="Times New Roman"/>
                <w:sz w:val="18"/>
                <w:szCs w:val="18"/>
              </w:rPr>
              <w:t>Haloacetic</w:t>
            </w:r>
            <w:proofErr w:type="spellEnd"/>
            <w:r w:rsidRPr="001C4F92">
              <w:rPr>
                <w:rFonts w:ascii="Times New Roman" w:hAnsi="Times New Roman"/>
                <w:sz w:val="18"/>
                <w:szCs w:val="18"/>
              </w:rPr>
              <w:t xml:space="preserve"> Acids (HAA)</w:t>
            </w:r>
          </w:p>
          <w:p w14:paraId="40D696DF" w14:textId="77777777" w:rsidR="00417A92" w:rsidRPr="001C4F92" w:rsidRDefault="00417A92">
            <w:pPr>
              <w:spacing w:line="216" w:lineRule="auto"/>
              <w:jc w:val="center"/>
              <w:rPr>
                <w:sz w:val="18"/>
                <w:szCs w:val="18"/>
              </w:rPr>
            </w:pPr>
          </w:p>
        </w:tc>
        <w:tc>
          <w:tcPr>
            <w:tcW w:w="1322" w:type="dxa"/>
            <w:gridSpan w:val="3"/>
            <w:tcBorders>
              <w:top w:val="single" w:sz="4" w:space="0" w:color="000000"/>
              <w:left w:val="single" w:sz="4" w:space="0" w:color="000000"/>
              <w:bottom w:val="single" w:sz="4" w:space="0" w:color="000000"/>
            </w:tcBorders>
            <w:vAlign w:val="center"/>
          </w:tcPr>
          <w:p w14:paraId="0366C03B" w14:textId="77777777" w:rsidR="00417A92" w:rsidRPr="001C4F92" w:rsidRDefault="00417A92">
            <w:pPr>
              <w:spacing w:line="216" w:lineRule="auto"/>
              <w:jc w:val="center"/>
              <w:rPr>
                <w:sz w:val="18"/>
                <w:szCs w:val="18"/>
              </w:rPr>
            </w:pPr>
            <w:r w:rsidRPr="001C4F92">
              <w:rPr>
                <w:sz w:val="18"/>
                <w:szCs w:val="18"/>
              </w:rPr>
              <w:t>No</w:t>
            </w:r>
          </w:p>
        </w:tc>
        <w:tc>
          <w:tcPr>
            <w:tcW w:w="917" w:type="dxa"/>
            <w:tcBorders>
              <w:top w:val="single" w:sz="4" w:space="0" w:color="000000"/>
              <w:left w:val="single" w:sz="4" w:space="0" w:color="000000"/>
              <w:bottom w:val="single" w:sz="4" w:space="0" w:color="000000"/>
            </w:tcBorders>
            <w:vAlign w:val="center"/>
          </w:tcPr>
          <w:p w14:paraId="17E95B65" w14:textId="77777777" w:rsidR="002A4C86" w:rsidRPr="004253F5" w:rsidRDefault="001B6296" w:rsidP="00B85528">
            <w:pPr>
              <w:spacing w:line="216" w:lineRule="auto"/>
              <w:jc w:val="center"/>
              <w:rPr>
                <w:sz w:val="18"/>
                <w:szCs w:val="18"/>
              </w:rPr>
            </w:pPr>
            <w:r w:rsidRPr="004253F5">
              <w:rPr>
                <w:sz w:val="18"/>
                <w:szCs w:val="18"/>
              </w:rPr>
              <w:t>4/9/18</w:t>
            </w:r>
          </w:p>
          <w:p w14:paraId="6E6401DD" w14:textId="77777777" w:rsidR="001B6296" w:rsidRPr="004253F5" w:rsidRDefault="001B6296" w:rsidP="00B85528">
            <w:pPr>
              <w:spacing w:line="216" w:lineRule="auto"/>
              <w:jc w:val="center"/>
              <w:rPr>
                <w:sz w:val="18"/>
                <w:szCs w:val="18"/>
              </w:rPr>
            </w:pPr>
            <w:r w:rsidRPr="004253F5">
              <w:rPr>
                <w:sz w:val="18"/>
                <w:szCs w:val="18"/>
              </w:rPr>
              <w:t>7/2/18</w:t>
            </w:r>
          </w:p>
          <w:p w14:paraId="0DA862C4" w14:textId="77777777" w:rsidR="001B6296" w:rsidRPr="004253F5" w:rsidRDefault="001B6296" w:rsidP="00B85528">
            <w:pPr>
              <w:spacing w:line="216" w:lineRule="auto"/>
              <w:jc w:val="center"/>
              <w:rPr>
                <w:sz w:val="18"/>
                <w:szCs w:val="18"/>
              </w:rPr>
            </w:pPr>
            <w:r w:rsidRPr="004253F5">
              <w:rPr>
                <w:sz w:val="18"/>
                <w:szCs w:val="18"/>
              </w:rPr>
              <w:t>10/1/18</w:t>
            </w:r>
          </w:p>
          <w:p w14:paraId="0FE1A6D6" w14:textId="77777777" w:rsidR="00417A92" w:rsidRPr="004253F5" w:rsidRDefault="00417A92" w:rsidP="00392866">
            <w:pPr>
              <w:spacing w:line="216" w:lineRule="auto"/>
              <w:jc w:val="center"/>
              <w:rPr>
                <w:sz w:val="18"/>
                <w:szCs w:val="18"/>
              </w:rPr>
            </w:pPr>
            <w:r w:rsidRPr="004253F5">
              <w:rPr>
                <w:sz w:val="18"/>
                <w:szCs w:val="18"/>
              </w:rPr>
              <w:t>1/</w:t>
            </w:r>
            <w:r w:rsidR="001B6296" w:rsidRPr="004253F5">
              <w:rPr>
                <w:sz w:val="18"/>
                <w:szCs w:val="18"/>
              </w:rPr>
              <w:t>15</w:t>
            </w:r>
            <w:r w:rsidR="001C4F92" w:rsidRPr="004253F5">
              <w:rPr>
                <w:sz w:val="18"/>
                <w:szCs w:val="18"/>
              </w:rPr>
              <w:t>/19</w:t>
            </w:r>
          </w:p>
          <w:p w14:paraId="5ECA2AF8" w14:textId="77777777" w:rsidR="00417A92" w:rsidRPr="004253F5" w:rsidRDefault="00417A92" w:rsidP="00392866">
            <w:pPr>
              <w:spacing w:line="216" w:lineRule="auto"/>
              <w:jc w:val="center"/>
              <w:rPr>
                <w:sz w:val="18"/>
                <w:szCs w:val="18"/>
              </w:rPr>
            </w:pPr>
            <w:r w:rsidRPr="004253F5">
              <w:rPr>
                <w:sz w:val="18"/>
                <w:szCs w:val="18"/>
              </w:rPr>
              <w:t>4/</w:t>
            </w:r>
            <w:r w:rsidR="001B6296" w:rsidRPr="004253F5">
              <w:rPr>
                <w:sz w:val="18"/>
                <w:szCs w:val="18"/>
              </w:rPr>
              <w:t>16</w:t>
            </w:r>
            <w:r w:rsidR="001C4F92" w:rsidRPr="004253F5">
              <w:rPr>
                <w:sz w:val="18"/>
                <w:szCs w:val="18"/>
              </w:rPr>
              <w:t>/19</w:t>
            </w:r>
          </w:p>
          <w:p w14:paraId="0CDF5406" w14:textId="77777777" w:rsidR="00417A92" w:rsidRPr="001C4F92" w:rsidRDefault="00417A92" w:rsidP="00392866">
            <w:pPr>
              <w:spacing w:line="216" w:lineRule="auto"/>
              <w:jc w:val="center"/>
              <w:rPr>
                <w:sz w:val="18"/>
                <w:szCs w:val="18"/>
              </w:rPr>
            </w:pPr>
            <w:r w:rsidRPr="004253F5">
              <w:rPr>
                <w:sz w:val="18"/>
                <w:szCs w:val="18"/>
              </w:rPr>
              <w:t>7/</w:t>
            </w:r>
            <w:r w:rsidR="001C4F92" w:rsidRPr="004253F5">
              <w:rPr>
                <w:sz w:val="18"/>
                <w:szCs w:val="18"/>
              </w:rPr>
              <w:t>15</w:t>
            </w:r>
            <w:r w:rsidR="001C4F92" w:rsidRPr="001C4F92">
              <w:rPr>
                <w:sz w:val="18"/>
                <w:szCs w:val="18"/>
              </w:rPr>
              <w:t>/19</w:t>
            </w:r>
          </w:p>
          <w:p w14:paraId="6EA71B2E" w14:textId="77777777" w:rsidR="00417A92" w:rsidRPr="001C4F92" w:rsidRDefault="00417A92" w:rsidP="00392866">
            <w:pPr>
              <w:spacing w:line="216" w:lineRule="auto"/>
              <w:jc w:val="center"/>
              <w:rPr>
                <w:sz w:val="18"/>
                <w:szCs w:val="18"/>
                <w:vertAlign w:val="superscript"/>
              </w:rPr>
            </w:pPr>
            <w:r w:rsidRPr="001C4F92">
              <w:rPr>
                <w:sz w:val="18"/>
                <w:szCs w:val="18"/>
              </w:rPr>
              <w:t>10/1</w:t>
            </w:r>
            <w:r w:rsidR="001C4F92" w:rsidRPr="001C4F92">
              <w:rPr>
                <w:sz w:val="18"/>
                <w:szCs w:val="18"/>
              </w:rPr>
              <w:t>5/19</w:t>
            </w:r>
          </w:p>
          <w:p w14:paraId="1BCAABF9" w14:textId="77777777" w:rsidR="00417A92" w:rsidRPr="001C4F92" w:rsidRDefault="00417A92">
            <w:pPr>
              <w:spacing w:line="216" w:lineRule="auto"/>
              <w:jc w:val="center"/>
              <w:rPr>
                <w:sz w:val="18"/>
                <w:szCs w:val="18"/>
              </w:rPr>
            </w:pPr>
          </w:p>
        </w:tc>
        <w:tc>
          <w:tcPr>
            <w:tcW w:w="1086" w:type="dxa"/>
            <w:gridSpan w:val="2"/>
            <w:tcBorders>
              <w:top w:val="single" w:sz="4" w:space="0" w:color="000000"/>
              <w:left w:val="single" w:sz="4" w:space="0" w:color="000000"/>
              <w:bottom w:val="single" w:sz="4" w:space="0" w:color="000000"/>
            </w:tcBorders>
            <w:vAlign w:val="center"/>
          </w:tcPr>
          <w:p w14:paraId="49343776" w14:textId="77777777" w:rsidR="00417A92" w:rsidRPr="001C4F92" w:rsidRDefault="00417A92">
            <w:pPr>
              <w:snapToGrid w:val="0"/>
              <w:spacing w:line="216" w:lineRule="auto"/>
              <w:rPr>
                <w:sz w:val="18"/>
                <w:szCs w:val="18"/>
              </w:rPr>
            </w:pPr>
          </w:p>
          <w:p w14:paraId="7340990F" w14:textId="77777777" w:rsidR="00417A92" w:rsidRPr="001C4F92" w:rsidRDefault="00417A92" w:rsidP="00BA7412">
            <w:pPr>
              <w:spacing w:line="216" w:lineRule="auto"/>
              <w:rPr>
                <w:sz w:val="18"/>
                <w:szCs w:val="18"/>
              </w:rPr>
            </w:pPr>
          </w:p>
          <w:p w14:paraId="103CC392" w14:textId="77777777" w:rsidR="00417A92" w:rsidRPr="001C4F92" w:rsidRDefault="00417A92" w:rsidP="00D22E4D">
            <w:pPr>
              <w:spacing w:line="216" w:lineRule="auto"/>
              <w:rPr>
                <w:rFonts w:eastAsia="T" w:cs="T"/>
                <w:sz w:val="18"/>
                <w:szCs w:val="18"/>
              </w:rPr>
            </w:pPr>
          </w:p>
          <w:p w14:paraId="062779E8" w14:textId="4F43A6AA" w:rsidR="00E532C2" w:rsidRPr="001C4F92" w:rsidRDefault="00B85528" w:rsidP="00DD6D3A">
            <w:pPr>
              <w:spacing w:line="216" w:lineRule="auto"/>
              <w:jc w:val="center"/>
              <w:rPr>
                <w:rFonts w:eastAsia="T" w:cs="T"/>
                <w:sz w:val="18"/>
                <w:szCs w:val="18"/>
              </w:rPr>
            </w:pPr>
            <w:r w:rsidRPr="004253F5">
              <w:rPr>
                <w:rFonts w:eastAsia="T" w:cs="T"/>
                <w:sz w:val="18"/>
                <w:szCs w:val="18"/>
              </w:rPr>
              <w:t>16</w:t>
            </w:r>
            <w:r w:rsidR="001C4F92" w:rsidRPr="001C4F92">
              <w:rPr>
                <w:rFonts w:eastAsia="T" w:cs="T"/>
                <w:sz w:val="18"/>
                <w:szCs w:val="18"/>
              </w:rPr>
              <w:t>-32</w:t>
            </w:r>
          </w:p>
          <w:p w14:paraId="337C5FCC" w14:textId="77777777" w:rsidR="00417A92" w:rsidRPr="001C4F92" w:rsidRDefault="001C4F92" w:rsidP="00623F78">
            <w:pPr>
              <w:spacing w:line="216" w:lineRule="auto"/>
              <w:jc w:val="center"/>
              <w:rPr>
                <w:rFonts w:eastAsia="T" w:cs="T"/>
                <w:sz w:val="18"/>
                <w:szCs w:val="18"/>
                <w:vertAlign w:val="superscript"/>
              </w:rPr>
            </w:pPr>
            <w:r w:rsidRPr="001C4F92">
              <w:rPr>
                <w:rFonts w:eastAsia="T" w:cs="T"/>
                <w:sz w:val="18"/>
                <w:szCs w:val="18"/>
              </w:rPr>
              <w:t>28</w:t>
            </w:r>
            <w:r w:rsidR="00417A92" w:rsidRPr="001C4F92">
              <w:rPr>
                <w:rFonts w:eastAsia="T" w:cs="T"/>
                <w:sz w:val="18"/>
                <w:szCs w:val="18"/>
                <w:vertAlign w:val="superscript"/>
              </w:rPr>
              <w:t>4</w:t>
            </w:r>
          </w:p>
          <w:p w14:paraId="4573D686" w14:textId="77777777" w:rsidR="00417A92" w:rsidRPr="001C4F92" w:rsidRDefault="00417A92">
            <w:pPr>
              <w:spacing w:line="216" w:lineRule="auto"/>
              <w:jc w:val="center"/>
              <w:rPr>
                <w:sz w:val="18"/>
                <w:szCs w:val="18"/>
              </w:rPr>
            </w:pPr>
            <w:r w:rsidRPr="001C4F92">
              <w:rPr>
                <w:rFonts w:eastAsia="T" w:cs="T"/>
                <w:sz w:val="18"/>
                <w:szCs w:val="18"/>
              </w:rPr>
              <w:t xml:space="preserve">  </w:t>
            </w:r>
          </w:p>
          <w:p w14:paraId="07F99C1D" w14:textId="77777777" w:rsidR="00417A92" w:rsidRPr="001C4F92" w:rsidRDefault="00417A92">
            <w:pPr>
              <w:spacing w:line="216" w:lineRule="auto"/>
              <w:jc w:val="center"/>
              <w:rPr>
                <w:sz w:val="18"/>
                <w:szCs w:val="18"/>
              </w:rPr>
            </w:pPr>
          </w:p>
        </w:tc>
        <w:tc>
          <w:tcPr>
            <w:tcW w:w="995" w:type="dxa"/>
            <w:tcBorders>
              <w:top w:val="single" w:sz="4" w:space="0" w:color="000000"/>
              <w:left w:val="single" w:sz="4" w:space="0" w:color="000000"/>
              <w:bottom w:val="single" w:sz="4" w:space="0" w:color="000000"/>
            </w:tcBorders>
            <w:vAlign w:val="center"/>
          </w:tcPr>
          <w:p w14:paraId="0DE6B850" w14:textId="77777777" w:rsidR="00417A92" w:rsidRPr="001C4F92" w:rsidRDefault="00417A92">
            <w:pPr>
              <w:spacing w:line="216" w:lineRule="auto"/>
              <w:jc w:val="center"/>
              <w:rPr>
                <w:sz w:val="18"/>
                <w:szCs w:val="18"/>
              </w:rPr>
            </w:pPr>
            <w:r w:rsidRPr="001C4F92">
              <w:rPr>
                <w:sz w:val="18"/>
                <w:szCs w:val="18"/>
              </w:rPr>
              <w:t>ug/L</w:t>
            </w:r>
          </w:p>
        </w:tc>
        <w:tc>
          <w:tcPr>
            <w:tcW w:w="733" w:type="dxa"/>
            <w:tcBorders>
              <w:top w:val="single" w:sz="4" w:space="0" w:color="000000"/>
              <w:left w:val="single" w:sz="4" w:space="0" w:color="000000"/>
              <w:bottom w:val="single" w:sz="4" w:space="0" w:color="000000"/>
            </w:tcBorders>
            <w:vAlign w:val="center"/>
          </w:tcPr>
          <w:p w14:paraId="67399C3E" w14:textId="77777777" w:rsidR="00417A92" w:rsidRPr="001C4F92" w:rsidRDefault="00417A92">
            <w:pPr>
              <w:spacing w:line="216" w:lineRule="auto"/>
              <w:jc w:val="center"/>
              <w:rPr>
                <w:sz w:val="18"/>
                <w:szCs w:val="18"/>
              </w:rPr>
            </w:pPr>
            <w:r w:rsidRPr="001C4F92">
              <w:rPr>
                <w:sz w:val="18"/>
                <w:szCs w:val="18"/>
              </w:rPr>
              <w:t>N/A</w:t>
            </w:r>
          </w:p>
        </w:tc>
        <w:tc>
          <w:tcPr>
            <w:tcW w:w="2671" w:type="dxa"/>
            <w:tcBorders>
              <w:top w:val="single" w:sz="4" w:space="0" w:color="000000"/>
              <w:left w:val="single" w:sz="4" w:space="0" w:color="000000"/>
              <w:bottom w:val="single" w:sz="4" w:space="0" w:color="000000"/>
            </w:tcBorders>
            <w:vAlign w:val="center"/>
          </w:tcPr>
          <w:p w14:paraId="282BE5CB" w14:textId="77777777" w:rsidR="00417A92" w:rsidRPr="001C4F92" w:rsidRDefault="00417A92">
            <w:pPr>
              <w:snapToGrid w:val="0"/>
              <w:spacing w:line="216" w:lineRule="auto"/>
              <w:rPr>
                <w:sz w:val="18"/>
                <w:szCs w:val="18"/>
              </w:rPr>
            </w:pPr>
          </w:p>
          <w:p w14:paraId="371B6C78" w14:textId="77777777" w:rsidR="00417A92" w:rsidRPr="001C4F92" w:rsidRDefault="00417A92">
            <w:pPr>
              <w:spacing w:line="216" w:lineRule="auto"/>
              <w:jc w:val="center"/>
              <w:rPr>
                <w:sz w:val="18"/>
                <w:szCs w:val="18"/>
              </w:rPr>
            </w:pPr>
            <w:r w:rsidRPr="001C4F92">
              <w:rPr>
                <w:sz w:val="18"/>
                <w:szCs w:val="18"/>
              </w:rPr>
              <w:t>MCL=60</w:t>
            </w:r>
          </w:p>
          <w:p w14:paraId="321D1BA0" w14:textId="77777777" w:rsidR="00417A92" w:rsidRPr="001C4F92" w:rsidRDefault="00417A92">
            <w:pPr>
              <w:spacing w:line="216" w:lineRule="auto"/>
              <w:jc w:val="center"/>
              <w:rPr>
                <w:sz w:val="18"/>
                <w:szCs w:val="18"/>
              </w:rPr>
            </w:pPr>
          </w:p>
        </w:tc>
        <w:tc>
          <w:tcPr>
            <w:tcW w:w="2278" w:type="dxa"/>
            <w:tcBorders>
              <w:top w:val="single" w:sz="4" w:space="0" w:color="000000"/>
              <w:left w:val="single" w:sz="4" w:space="0" w:color="000000"/>
              <w:bottom w:val="single" w:sz="4" w:space="0" w:color="000000"/>
            </w:tcBorders>
            <w:vAlign w:val="center"/>
          </w:tcPr>
          <w:p w14:paraId="21B98F69" w14:textId="77777777" w:rsidR="00417A92" w:rsidRPr="001C4F92" w:rsidRDefault="00417A92">
            <w:pPr>
              <w:spacing w:line="216" w:lineRule="auto"/>
              <w:jc w:val="center"/>
              <w:rPr>
                <w:rFonts w:ascii="Times New Roman" w:hAnsi="Times New Roman"/>
                <w:sz w:val="18"/>
                <w:szCs w:val="18"/>
              </w:rPr>
            </w:pPr>
            <w:r w:rsidRPr="001C4F92">
              <w:rPr>
                <w:rFonts w:ascii="Times New Roman" w:hAnsi="Times New Roman"/>
                <w:sz w:val="18"/>
                <w:szCs w:val="18"/>
              </w:rPr>
              <w:t>By-product of drinking water</w:t>
            </w:r>
          </w:p>
          <w:p w14:paraId="66BF7128" w14:textId="77777777" w:rsidR="00417A92" w:rsidRPr="001C4F92" w:rsidRDefault="00417A92">
            <w:pPr>
              <w:spacing w:line="216" w:lineRule="auto"/>
              <w:jc w:val="center"/>
              <w:rPr>
                <w:rFonts w:ascii="Times New Roman" w:hAnsi="Times New Roman"/>
                <w:sz w:val="18"/>
                <w:szCs w:val="18"/>
              </w:rPr>
            </w:pPr>
            <w:r w:rsidRPr="001C4F92">
              <w:rPr>
                <w:rFonts w:ascii="Times New Roman" w:hAnsi="Times New Roman"/>
                <w:sz w:val="18"/>
                <w:szCs w:val="18"/>
              </w:rPr>
              <w:t>chlorination.</w:t>
            </w:r>
          </w:p>
        </w:tc>
        <w:tc>
          <w:tcPr>
            <w:tcW w:w="1624" w:type="dxa"/>
            <w:tcBorders>
              <w:left w:val="single" w:sz="4" w:space="0" w:color="000000"/>
            </w:tcBorders>
          </w:tcPr>
          <w:p w14:paraId="5964E658" w14:textId="77777777" w:rsidR="00417A92" w:rsidRPr="001C4F92" w:rsidRDefault="00417A92">
            <w:pPr>
              <w:snapToGrid w:val="0"/>
              <w:rPr>
                <w:rFonts w:ascii="Times New Roman" w:hAnsi="Times New Roman"/>
                <w:sz w:val="18"/>
                <w:szCs w:val="18"/>
              </w:rPr>
            </w:pPr>
          </w:p>
        </w:tc>
        <w:tc>
          <w:tcPr>
            <w:tcW w:w="39" w:type="dxa"/>
          </w:tcPr>
          <w:p w14:paraId="0EE59D81" w14:textId="77777777" w:rsidR="00417A92" w:rsidRPr="001C4F92" w:rsidRDefault="00417A92">
            <w:pPr>
              <w:snapToGrid w:val="0"/>
              <w:rPr>
                <w:rFonts w:ascii="Times New Roman" w:hAnsi="Times New Roman"/>
                <w:b/>
                <w:bCs/>
                <w:i/>
                <w:iCs/>
                <w:sz w:val="18"/>
                <w:szCs w:val="18"/>
              </w:rPr>
            </w:pPr>
          </w:p>
        </w:tc>
        <w:tc>
          <w:tcPr>
            <w:tcW w:w="52" w:type="dxa"/>
          </w:tcPr>
          <w:p w14:paraId="19D8280C" w14:textId="77777777" w:rsidR="00417A92" w:rsidRPr="001C4F92" w:rsidRDefault="00417A92">
            <w:pPr>
              <w:snapToGrid w:val="0"/>
            </w:pPr>
          </w:p>
        </w:tc>
      </w:tr>
      <w:tr w:rsidR="00417A92" w14:paraId="43CB985C" w14:textId="77777777" w:rsidTr="00B95500">
        <w:trPr>
          <w:trHeight w:val="274"/>
        </w:trPr>
        <w:tc>
          <w:tcPr>
            <w:tcW w:w="11049" w:type="dxa"/>
            <w:gridSpan w:val="11"/>
            <w:tcBorders>
              <w:top w:val="single" w:sz="4" w:space="0" w:color="000000"/>
              <w:left w:val="single" w:sz="4" w:space="0" w:color="000000"/>
              <w:bottom w:val="single" w:sz="4" w:space="0" w:color="000000"/>
            </w:tcBorders>
          </w:tcPr>
          <w:p w14:paraId="4D87BA0E" w14:textId="77777777" w:rsidR="00417A92" w:rsidRPr="00E77C6B" w:rsidRDefault="00417A92">
            <w:pPr>
              <w:snapToGrid w:val="0"/>
              <w:spacing w:line="216" w:lineRule="auto"/>
              <w:rPr>
                <w:rFonts w:ascii="Times New Roman" w:hAnsi="Times New Roman"/>
                <w:b/>
                <w:color w:val="000000"/>
                <w:sz w:val="18"/>
                <w:szCs w:val="18"/>
              </w:rPr>
            </w:pPr>
            <w:r w:rsidRPr="00E77C6B">
              <w:rPr>
                <w:rFonts w:ascii="Times New Roman" w:hAnsi="Times New Roman"/>
                <w:b/>
                <w:i/>
                <w:iCs/>
                <w:color w:val="000000"/>
                <w:sz w:val="18"/>
                <w:szCs w:val="18"/>
              </w:rPr>
              <w:t>Town Hall</w:t>
            </w:r>
          </w:p>
        </w:tc>
        <w:tc>
          <w:tcPr>
            <w:tcW w:w="1624" w:type="dxa"/>
            <w:tcBorders>
              <w:left w:val="single" w:sz="4" w:space="0" w:color="000000"/>
            </w:tcBorders>
          </w:tcPr>
          <w:p w14:paraId="6AF977BC" w14:textId="77777777" w:rsidR="00417A92" w:rsidRDefault="00417A92">
            <w:pPr>
              <w:snapToGrid w:val="0"/>
              <w:rPr>
                <w:rFonts w:ascii="Times New Roman" w:hAnsi="Times New Roman"/>
                <w:color w:val="000000"/>
                <w:sz w:val="18"/>
                <w:szCs w:val="18"/>
              </w:rPr>
            </w:pPr>
          </w:p>
        </w:tc>
        <w:tc>
          <w:tcPr>
            <w:tcW w:w="39" w:type="dxa"/>
          </w:tcPr>
          <w:p w14:paraId="7F736087" w14:textId="77777777" w:rsidR="00417A92" w:rsidRDefault="00417A92">
            <w:pPr>
              <w:snapToGrid w:val="0"/>
              <w:rPr>
                <w:rFonts w:ascii="Times New Roman" w:hAnsi="Times New Roman"/>
                <w:b/>
                <w:bCs/>
                <w:i/>
                <w:iCs/>
                <w:color w:val="000000"/>
                <w:sz w:val="18"/>
                <w:szCs w:val="18"/>
              </w:rPr>
            </w:pPr>
          </w:p>
        </w:tc>
        <w:tc>
          <w:tcPr>
            <w:tcW w:w="52" w:type="dxa"/>
          </w:tcPr>
          <w:p w14:paraId="084B175A" w14:textId="77777777" w:rsidR="00417A92" w:rsidRDefault="00417A92">
            <w:pPr>
              <w:snapToGrid w:val="0"/>
              <w:rPr>
                <w:color w:val="000000"/>
              </w:rPr>
            </w:pPr>
          </w:p>
        </w:tc>
      </w:tr>
      <w:tr w:rsidR="00417A92" w:rsidRPr="00DD6D3A" w14:paraId="28110BF0" w14:textId="77777777" w:rsidTr="001B6296">
        <w:trPr>
          <w:trHeight w:val="1300"/>
        </w:trPr>
        <w:tc>
          <w:tcPr>
            <w:tcW w:w="1113" w:type="dxa"/>
            <w:gridSpan w:val="2"/>
            <w:tcBorders>
              <w:top w:val="single" w:sz="4" w:space="0" w:color="000000"/>
              <w:left w:val="single" w:sz="4" w:space="0" w:color="000000"/>
              <w:bottom w:val="single" w:sz="4" w:space="0" w:color="000000"/>
            </w:tcBorders>
          </w:tcPr>
          <w:p w14:paraId="74A0D1E4" w14:textId="77777777" w:rsidR="00417A92" w:rsidRPr="00DD6D3A" w:rsidRDefault="00417A92">
            <w:pPr>
              <w:snapToGrid w:val="0"/>
              <w:spacing w:line="216" w:lineRule="auto"/>
              <w:rPr>
                <w:rFonts w:ascii="Times New Roman" w:hAnsi="Times New Roman"/>
                <w:sz w:val="18"/>
                <w:szCs w:val="18"/>
              </w:rPr>
            </w:pPr>
          </w:p>
          <w:p w14:paraId="58A11B2D" w14:textId="77777777" w:rsidR="00417A92" w:rsidRPr="00DD6D3A" w:rsidRDefault="00417A92" w:rsidP="003C6767">
            <w:pPr>
              <w:spacing w:line="216" w:lineRule="auto"/>
              <w:jc w:val="center"/>
              <w:rPr>
                <w:rFonts w:ascii="Times New Roman" w:hAnsi="Times New Roman"/>
                <w:sz w:val="18"/>
                <w:szCs w:val="18"/>
              </w:rPr>
            </w:pPr>
            <w:r w:rsidRPr="00DD6D3A">
              <w:rPr>
                <w:rFonts w:ascii="Times New Roman" w:hAnsi="Times New Roman"/>
                <w:sz w:val="18"/>
                <w:szCs w:val="18"/>
              </w:rPr>
              <w:t>Total Tri-halomethanes</w:t>
            </w:r>
          </w:p>
          <w:p w14:paraId="379C7739" w14:textId="77777777" w:rsidR="00417A92" w:rsidRPr="00DD6D3A" w:rsidRDefault="00417A92">
            <w:pPr>
              <w:spacing w:line="216" w:lineRule="auto"/>
              <w:rPr>
                <w:rFonts w:ascii="Times New Roman" w:hAnsi="Times New Roman"/>
                <w:sz w:val="18"/>
                <w:szCs w:val="18"/>
              </w:rPr>
            </w:pPr>
            <w:r w:rsidRPr="00DD6D3A">
              <w:rPr>
                <w:rFonts w:ascii="Times New Roman" w:hAnsi="Times New Roman"/>
                <w:sz w:val="18"/>
                <w:szCs w:val="18"/>
              </w:rPr>
              <w:t xml:space="preserve">  (TTHMs) </w:t>
            </w:r>
          </w:p>
          <w:p w14:paraId="08969270" w14:textId="77777777" w:rsidR="00417A92" w:rsidRPr="00DD6D3A" w:rsidRDefault="00417A92">
            <w:pPr>
              <w:spacing w:line="216" w:lineRule="auto"/>
              <w:rPr>
                <w:rFonts w:ascii="Times New Roman" w:hAnsi="Times New Roman"/>
                <w:sz w:val="18"/>
                <w:szCs w:val="18"/>
              </w:rPr>
            </w:pPr>
            <w:r w:rsidRPr="00DD6D3A">
              <w:rPr>
                <w:rFonts w:ascii="Times New Roman" w:hAnsi="Times New Roman"/>
                <w:sz w:val="18"/>
                <w:szCs w:val="18"/>
              </w:rPr>
              <w:t xml:space="preserve">                   </w:t>
            </w:r>
          </w:p>
        </w:tc>
        <w:tc>
          <w:tcPr>
            <w:tcW w:w="1256" w:type="dxa"/>
            <w:gridSpan w:val="2"/>
            <w:tcBorders>
              <w:top w:val="single" w:sz="4" w:space="0" w:color="000000"/>
              <w:left w:val="single" w:sz="4" w:space="0" w:color="000000"/>
              <w:bottom w:val="single" w:sz="4" w:space="0" w:color="000000"/>
            </w:tcBorders>
            <w:vAlign w:val="center"/>
          </w:tcPr>
          <w:p w14:paraId="137C862B" w14:textId="77777777" w:rsidR="00417A92" w:rsidRPr="00DD6D3A" w:rsidRDefault="00417A92">
            <w:pPr>
              <w:snapToGrid w:val="0"/>
              <w:spacing w:line="216" w:lineRule="auto"/>
              <w:jc w:val="center"/>
              <w:rPr>
                <w:sz w:val="18"/>
                <w:szCs w:val="18"/>
              </w:rPr>
            </w:pPr>
            <w:r w:rsidRPr="00DD6D3A">
              <w:rPr>
                <w:rFonts w:ascii="Times New Roman" w:hAnsi="Times New Roman"/>
                <w:sz w:val="18"/>
                <w:szCs w:val="18"/>
              </w:rPr>
              <w:t>No</w:t>
            </w:r>
          </w:p>
        </w:tc>
        <w:tc>
          <w:tcPr>
            <w:tcW w:w="917" w:type="dxa"/>
            <w:tcBorders>
              <w:top w:val="single" w:sz="4" w:space="0" w:color="000000"/>
              <w:left w:val="single" w:sz="4" w:space="0" w:color="000000"/>
              <w:bottom w:val="single" w:sz="4" w:space="0" w:color="000000"/>
            </w:tcBorders>
          </w:tcPr>
          <w:p w14:paraId="2B33CAEE" w14:textId="77777777" w:rsidR="00417A92" w:rsidRPr="004253F5" w:rsidRDefault="001B6296" w:rsidP="00B85528">
            <w:pPr>
              <w:spacing w:line="216" w:lineRule="auto"/>
              <w:jc w:val="center"/>
              <w:rPr>
                <w:sz w:val="18"/>
                <w:szCs w:val="18"/>
              </w:rPr>
            </w:pPr>
            <w:r w:rsidRPr="004253F5">
              <w:rPr>
                <w:sz w:val="18"/>
                <w:szCs w:val="18"/>
              </w:rPr>
              <w:t>4/9/18</w:t>
            </w:r>
          </w:p>
          <w:p w14:paraId="7CFCE5D9" w14:textId="77777777" w:rsidR="001B6296" w:rsidRPr="004253F5" w:rsidRDefault="001B6296" w:rsidP="00B85528">
            <w:pPr>
              <w:spacing w:line="216" w:lineRule="auto"/>
              <w:jc w:val="center"/>
              <w:rPr>
                <w:sz w:val="18"/>
                <w:szCs w:val="18"/>
              </w:rPr>
            </w:pPr>
            <w:r w:rsidRPr="004253F5">
              <w:rPr>
                <w:sz w:val="18"/>
                <w:szCs w:val="18"/>
              </w:rPr>
              <w:t>7/9/18</w:t>
            </w:r>
          </w:p>
          <w:p w14:paraId="0D0AAA6D" w14:textId="77777777" w:rsidR="001B6296" w:rsidRPr="004253F5" w:rsidRDefault="001B6296" w:rsidP="00B85528">
            <w:pPr>
              <w:spacing w:line="216" w:lineRule="auto"/>
              <w:jc w:val="center"/>
              <w:rPr>
                <w:sz w:val="18"/>
                <w:szCs w:val="18"/>
              </w:rPr>
            </w:pPr>
            <w:r w:rsidRPr="004253F5">
              <w:rPr>
                <w:sz w:val="18"/>
                <w:szCs w:val="18"/>
              </w:rPr>
              <w:t>10/1/18</w:t>
            </w:r>
          </w:p>
          <w:p w14:paraId="6D38BCFC" w14:textId="77777777" w:rsidR="00DD6D3A" w:rsidRPr="004253F5" w:rsidRDefault="00DD6D3A" w:rsidP="00DD6D3A">
            <w:pPr>
              <w:spacing w:line="216" w:lineRule="auto"/>
              <w:jc w:val="center"/>
              <w:rPr>
                <w:sz w:val="18"/>
                <w:szCs w:val="18"/>
              </w:rPr>
            </w:pPr>
            <w:r w:rsidRPr="004253F5">
              <w:rPr>
                <w:sz w:val="18"/>
                <w:szCs w:val="18"/>
              </w:rPr>
              <w:t>1/18/19</w:t>
            </w:r>
          </w:p>
          <w:p w14:paraId="34B701E3" w14:textId="77777777" w:rsidR="00DD6D3A" w:rsidRPr="004253F5" w:rsidRDefault="00DD6D3A" w:rsidP="00DD6D3A">
            <w:pPr>
              <w:spacing w:line="216" w:lineRule="auto"/>
              <w:jc w:val="center"/>
              <w:rPr>
                <w:sz w:val="18"/>
                <w:szCs w:val="18"/>
              </w:rPr>
            </w:pPr>
            <w:r w:rsidRPr="004253F5">
              <w:rPr>
                <w:sz w:val="18"/>
                <w:szCs w:val="18"/>
              </w:rPr>
              <w:t>4/24/19</w:t>
            </w:r>
          </w:p>
          <w:p w14:paraId="6BD0427F" w14:textId="77777777" w:rsidR="00DD6D3A" w:rsidRPr="004253F5" w:rsidRDefault="00DD6D3A" w:rsidP="00DD6D3A">
            <w:pPr>
              <w:spacing w:line="216" w:lineRule="auto"/>
              <w:jc w:val="center"/>
              <w:rPr>
                <w:sz w:val="18"/>
                <w:szCs w:val="18"/>
              </w:rPr>
            </w:pPr>
            <w:r w:rsidRPr="004253F5">
              <w:rPr>
                <w:sz w:val="18"/>
                <w:szCs w:val="18"/>
              </w:rPr>
              <w:t>7/15/19</w:t>
            </w:r>
          </w:p>
          <w:p w14:paraId="2F93E498" w14:textId="77777777" w:rsidR="00DD6D3A" w:rsidRPr="004253F5" w:rsidRDefault="00DD6D3A" w:rsidP="00DD6D3A">
            <w:pPr>
              <w:spacing w:line="216" w:lineRule="auto"/>
              <w:jc w:val="center"/>
              <w:rPr>
                <w:sz w:val="18"/>
                <w:szCs w:val="18"/>
                <w:vertAlign w:val="superscript"/>
              </w:rPr>
            </w:pPr>
            <w:r w:rsidRPr="004253F5">
              <w:rPr>
                <w:sz w:val="18"/>
                <w:szCs w:val="18"/>
              </w:rPr>
              <w:t>10/15/19</w:t>
            </w:r>
          </w:p>
          <w:p w14:paraId="57B568C5" w14:textId="77777777" w:rsidR="00417A92" w:rsidRPr="004253F5" w:rsidRDefault="00417A92" w:rsidP="00623F78">
            <w:pPr>
              <w:spacing w:line="216" w:lineRule="auto"/>
              <w:rPr>
                <w:sz w:val="18"/>
                <w:szCs w:val="18"/>
              </w:rPr>
            </w:pPr>
          </w:p>
        </w:tc>
        <w:tc>
          <w:tcPr>
            <w:tcW w:w="1086" w:type="dxa"/>
            <w:gridSpan w:val="2"/>
            <w:tcBorders>
              <w:top w:val="single" w:sz="4" w:space="0" w:color="000000"/>
              <w:left w:val="single" w:sz="4" w:space="0" w:color="000000"/>
              <w:bottom w:val="single" w:sz="4" w:space="0" w:color="000000"/>
            </w:tcBorders>
          </w:tcPr>
          <w:p w14:paraId="65812754" w14:textId="77777777" w:rsidR="00417A92" w:rsidRPr="004253F5" w:rsidRDefault="00417A92">
            <w:pPr>
              <w:snapToGrid w:val="0"/>
              <w:spacing w:line="216" w:lineRule="auto"/>
              <w:jc w:val="center"/>
              <w:rPr>
                <w:sz w:val="18"/>
                <w:szCs w:val="18"/>
              </w:rPr>
            </w:pPr>
          </w:p>
          <w:p w14:paraId="26CEB296" w14:textId="77777777" w:rsidR="00417A92" w:rsidRPr="004253F5" w:rsidRDefault="00417A92" w:rsidP="003C6767">
            <w:pPr>
              <w:spacing w:line="216" w:lineRule="auto"/>
              <w:rPr>
                <w:rFonts w:ascii="Times New Roman" w:hAnsi="Times New Roman"/>
                <w:sz w:val="18"/>
                <w:szCs w:val="18"/>
              </w:rPr>
            </w:pPr>
          </w:p>
          <w:p w14:paraId="62A5DBA3" w14:textId="467E9F00" w:rsidR="00417A92" w:rsidRPr="004253F5" w:rsidRDefault="00DD6D3A">
            <w:pPr>
              <w:spacing w:line="216" w:lineRule="auto"/>
              <w:jc w:val="center"/>
              <w:rPr>
                <w:rFonts w:ascii="Times New Roman" w:hAnsi="Times New Roman"/>
                <w:sz w:val="18"/>
                <w:szCs w:val="18"/>
              </w:rPr>
            </w:pPr>
            <w:r w:rsidRPr="004253F5">
              <w:rPr>
                <w:rFonts w:ascii="Times New Roman" w:hAnsi="Times New Roman"/>
                <w:sz w:val="18"/>
                <w:szCs w:val="18"/>
              </w:rPr>
              <w:t>27</w:t>
            </w:r>
            <w:r w:rsidR="004253F5" w:rsidRPr="004253F5">
              <w:rPr>
                <w:rFonts w:ascii="Times New Roman" w:hAnsi="Times New Roman"/>
                <w:sz w:val="18"/>
                <w:szCs w:val="18"/>
              </w:rPr>
              <w:t>-</w:t>
            </w:r>
            <w:r w:rsidR="00B85528" w:rsidRPr="004253F5">
              <w:rPr>
                <w:rFonts w:ascii="Times New Roman" w:hAnsi="Times New Roman"/>
                <w:sz w:val="18"/>
                <w:szCs w:val="18"/>
              </w:rPr>
              <w:t>57</w:t>
            </w:r>
          </w:p>
          <w:p w14:paraId="0FE7F06F" w14:textId="2E4430D1" w:rsidR="00417A92" w:rsidRPr="004253F5" w:rsidRDefault="00B85528" w:rsidP="002A4C86">
            <w:pPr>
              <w:spacing w:line="216" w:lineRule="auto"/>
              <w:jc w:val="center"/>
              <w:rPr>
                <w:rFonts w:ascii="Times New Roman" w:hAnsi="Times New Roman"/>
                <w:sz w:val="18"/>
                <w:szCs w:val="18"/>
              </w:rPr>
            </w:pPr>
            <w:r w:rsidRPr="004253F5">
              <w:rPr>
                <w:rFonts w:ascii="Times New Roman" w:hAnsi="Times New Roman"/>
                <w:sz w:val="18"/>
                <w:szCs w:val="18"/>
              </w:rPr>
              <w:t>39.25</w:t>
            </w:r>
            <w:r w:rsidR="00417A92" w:rsidRPr="004253F5">
              <w:rPr>
                <w:rFonts w:ascii="Times New Roman" w:hAnsi="Times New Roman"/>
                <w:sz w:val="18"/>
                <w:szCs w:val="18"/>
                <w:vertAlign w:val="superscript"/>
              </w:rPr>
              <w:t>4</w:t>
            </w:r>
          </w:p>
        </w:tc>
        <w:tc>
          <w:tcPr>
            <w:tcW w:w="995" w:type="dxa"/>
            <w:tcBorders>
              <w:top w:val="single" w:sz="4" w:space="0" w:color="000000"/>
              <w:left w:val="single" w:sz="4" w:space="0" w:color="000000"/>
              <w:bottom w:val="single" w:sz="4" w:space="0" w:color="000000"/>
            </w:tcBorders>
            <w:vAlign w:val="center"/>
          </w:tcPr>
          <w:p w14:paraId="4FFF7B3C" w14:textId="77777777" w:rsidR="00417A92" w:rsidRPr="00DD6D3A" w:rsidRDefault="00417A92">
            <w:pPr>
              <w:spacing w:line="216" w:lineRule="auto"/>
              <w:jc w:val="center"/>
              <w:rPr>
                <w:rFonts w:ascii="Times New Roman" w:hAnsi="Times New Roman"/>
                <w:sz w:val="18"/>
                <w:szCs w:val="18"/>
              </w:rPr>
            </w:pPr>
            <w:r w:rsidRPr="00DD6D3A">
              <w:rPr>
                <w:rFonts w:ascii="Times New Roman" w:hAnsi="Times New Roman"/>
                <w:sz w:val="18"/>
                <w:szCs w:val="18"/>
              </w:rPr>
              <w:t>ug/L</w:t>
            </w:r>
          </w:p>
        </w:tc>
        <w:tc>
          <w:tcPr>
            <w:tcW w:w="733" w:type="dxa"/>
            <w:tcBorders>
              <w:top w:val="single" w:sz="4" w:space="0" w:color="000000"/>
              <w:left w:val="single" w:sz="4" w:space="0" w:color="000000"/>
              <w:bottom w:val="single" w:sz="4" w:space="0" w:color="000000"/>
            </w:tcBorders>
            <w:vAlign w:val="center"/>
          </w:tcPr>
          <w:p w14:paraId="17278D62" w14:textId="77777777" w:rsidR="00417A92" w:rsidRPr="00DD6D3A" w:rsidRDefault="00417A92">
            <w:pPr>
              <w:snapToGrid w:val="0"/>
              <w:spacing w:line="216" w:lineRule="auto"/>
              <w:jc w:val="center"/>
              <w:rPr>
                <w:rFonts w:ascii="Times New Roman" w:hAnsi="Times New Roman"/>
                <w:sz w:val="18"/>
                <w:szCs w:val="18"/>
              </w:rPr>
            </w:pPr>
            <w:r w:rsidRPr="00DD6D3A">
              <w:rPr>
                <w:rFonts w:ascii="Times New Roman" w:hAnsi="Times New Roman"/>
                <w:sz w:val="18"/>
                <w:szCs w:val="18"/>
              </w:rPr>
              <w:t>N/A</w:t>
            </w:r>
          </w:p>
        </w:tc>
        <w:tc>
          <w:tcPr>
            <w:tcW w:w="2671" w:type="dxa"/>
            <w:tcBorders>
              <w:top w:val="single" w:sz="4" w:space="0" w:color="000000"/>
              <w:left w:val="single" w:sz="4" w:space="0" w:color="000000"/>
              <w:bottom w:val="single" w:sz="4" w:space="0" w:color="000000"/>
            </w:tcBorders>
            <w:vAlign w:val="center"/>
          </w:tcPr>
          <w:p w14:paraId="6367A13F" w14:textId="77777777" w:rsidR="00417A92" w:rsidRPr="00DD6D3A" w:rsidRDefault="00417A92">
            <w:pPr>
              <w:snapToGrid w:val="0"/>
              <w:spacing w:line="216" w:lineRule="auto"/>
              <w:jc w:val="center"/>
              <w:rPr>
                <w:rFonts w:ascii="Times New Roman" w:hAnsi="Times New Roman"/>
                <w:sz w:val="18"/>
                <w:szCs w:val="18"/>
              </w:rPr>
            </w:pPr>
            <w:r w:rsidRPr="00DD6D3A">
              <w:rPr>
                <w:rFonts w:ascii="Times New Roman" w:hAnsi="Times New Roman"/>
                <w:sz w:val="18"/>
                <w:szCs w:val="18"/>
              </w:rPr>
              <w:t>80</w:t>
            </w:r>
          </w:p>
        </w:tc>
        <w:tc>
          <w:tcPr>
            <w:tcW w:w="2278" w:type="dxa"/>
            <w:tcBorders>
              <w:top w:val="single" w:sz="4" w:space="0" w:color="000000"/>
              <w:left w:val="single" w:sz="4" w:space="0" w:color="000000"/>
              <w:bottom w:val="single" w:sz="4" w:space="0" w:color="000000"/>
            </w:tcBorders>
          </w:tcPr>
          <w:p w14:paraId="19A1D404" w14:textId="77777777" w:rsidR="00417A92" w:rsidRPr="00DD6D3A" w:rsidRDefault="00417A92">
            <w:pPr>
              <w:snapToGrid w:val="0"/>
              <w:spacing w:line="216" w:lineRule="auto"/>
              <w:rPr>
                <w:rFonts w:ascii="Times New Roman" w:hAnsi="Times New Roman"/>
                <w:sz w:val="18"/>
                <w:szCs w:val="18"/>
              </w:rPr>
            </w:pPr>
            <w:r w:rsidRPr="00DD6D3A">
              <w:rPr>
                <w:rFonts w:ascii="Times New Roman" w:hAnsi="Times New Roman"/>
                <w:sz w:val="18"/>
                <w:szCs w:val="18"/>
              </w:rPr>
              <w:t>By-product of drinking water chlorination needed to kill harmful organisms.  TTHMs are formed when source water contains large amounts of organic matter.</w:t>
            </w:r>
          </w:p>
        </w:tc>
        <w:tc>
          <w:tcPr>
            <w:tcW w:w="1624" w:type="dxa"/>
            <w:tcBorders>
              <w:left w:val="single" w:sz="4" w:space="0" w:color="000000"/>
            </w:tcBorders>
          </w:tcPr>
          <w:p w14:paraId="704F6708" w14:textId="77777777" w:rsidR="00417A92" w:rsidRPr="00DD6D3A" w:rsidRDefault="00417A92">
            <w:pPr>
              <w:snapToGrid w:val="0"/>
              <w:rPr>
                <w:rFonts w:ascii="Times New Roman" w:hAnsi="Times New Roman"/>
                <w:sz w:val="18"/>
                <w:szCs w:val="18"/>
              </w:rPr>
            </w:pPr>
          </w:p>
        </w:tc>
        <w:tc>
          <w:tcPr>
            <w:tcW w:w="39" w:type="dxa"/>
          </w:tcPr>
          <w:p w14:paraId="313085FC" w14:textId="77777777" w:rsidR="00417A92" w:rsidRPr="00DD6D3A" w:rsidRDefault="00417A92">
            <w:pPr>
              <w:snapToGrid w:val="0"/>
              <w:rPr>
                <w:rFonts w:ascii="Times New Roman" w:hAnsi="Times New Roman"/>
                <w:b/>
                <w:bCs/>
                <w:i/>
                <w:iCs/>
                <w:sz w:val="18"/>
                <w:szCs w:val="18"/>
              </w:rPr>
            </w:pPr>
          </w:p>
        </w:tc>
        <w:tc>
          <w:tcPr>
            <w:tcW w:w="52" w:type="dxa"/>
          </w:tcPr>
          <w:p w14:paraId="2D90D390" w14:textId="77777777" w:rsidR="00417A92" w:rsidRPr="00DD6D3A" w:rsidRDefault="00417A92">
            <w:pPr>
              <w:snapToGrid w:val="0"/>
            </w:pPr>
          </w:p>
        </w:tc>
      </w:tr>
      <w:tr w:rsidR="00417A92" w14:paraId="280024C2" w14:textId="77777777" w:rsidTr="00B95500">
        <w:trPr>
          <w:trHeight w:val="598"/>
        </w:trPr>
        <w:tc>
          <w:tcPr>
            <w:tcW w:w="1113" w:type="dxa"/>
            <w:gridSpan w:val="2"/>
            <w:tcBorders>
              <w:top w:val="single" w:sz="4" w:space="0" w:color="000000"/>
              <w:left w:val="single" w:sz="4" w:space="0" w:color="000000"/>
              <w:bottom w:val="single" w:sz="4" w:space="0" w:color="000000"/>
            </w:tcBorders>
          </w:tcPr>
          <w:p w14:paraId="3103BAC0" w14:textId="77777777" w:rsidR="00417A92" w:rsidRDefault="00417A92">
            <w:pPr>
              <w:spacing w:line="216" w:lineRule="auto"/>
              <w:rPr>
                <w:rFonts w:ascii="Times New Roman" w:hAnsi="Times New Roman"/>
                <w:color w:val="000000"/>
                <w:sz w:val="18"/>
                <w:szCs w:val="18"/>
              </w:rPr>
            </w:pPr>
          </w:p>
          <w:p w14:paraId="772012F1" w14:textId="77777777" w:rsidR="00417A92" w:rsidRDefault="00417A92">
            <w:pPr>
              <w:spacing w:line="216" w:lineRule="auto"/>
              <w:rPr>
                <w:rFonts w:ascii="Times New Roman" w:hAnsi="Times New Roman"/>
                <w:color w:val="000000"/>
                <w:sz w:val="18"/>
                <w:szCs w:val="18"/>
              </w:rPr>
            </w:pPr>
          </w:p>
          <w:p w14:paraId="2483946C"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 xml:space="preserve">   </w:t>
            </w:r>
            <w:proofErr w:type="spellStart"/>
            <w:r>
              <w:rPr>
                <w:rFonts w:ascii="Times New Roman" w:hAnsi="Times New Roman"/>
                <w:color w:val="000000"/>
                <w:sz w:val="18"/>
                <w:szCs w:val="18"/>
              </w:rPr>
              <w:t>Haloacetic</w:t>
            </w:r>
            <w:proofErr w:type="spellEnd"/>
            <w:r>
              <w:rPr>
                <w:rFonts w:ascii="Times New Roman" w:hAnsi="Times New Roman"/>
                <w:color w:val="000000"/>
                <w:sz w:val="18"/>
                <w:szCs w:val="18"/>
              </w:rPr>
              <w:t xml:space="preserve">    Acids (HAA)</w:t>
            </w:r>
          </w:p>
          <w:p w14:paraId="66E1CA39"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 xml:space="preserve">                  </w:t>
            </w:r>
          </w:p>
        </w:tc>
        <w:tc>
          <w:tcPr>
            <w:tcW w:w="1256" w:type="dxa"/>
            <w:gridSpan w:val="2"/>
            <w:tcBorders>
              <w:top w:val="single" w:sz="4" w:space="0" w:color="000000"/>
              <w:left w:val="single" w:sz="4" w:space="0" w:color="000000"/>
              <w:bottom w:val="single" w:sz="4" w:space="0" w:color="000000"/>
            </w:tcBorders>
          </w:tcPr>
          <w:p w14:paraId="7F17E87C" w14:textId="77777777" w:rsidR="00417A92" w:rsidRDefault="00417A92">
            <w:pPr>
              <w:spacing w:line="216" w:lineRule="auto"/>
              <w:jc w:val="center"/>
              <w:rPr>
                <w:rFonts w:ascii="Times New Roman" w:hAnsi="Times New Roman"/>
                <w:color w:val="000000"/>
                <w:sz w:val="18"/>
                <w:szCs w:val="18"/>
              </w:rPr>
            </w:pPr>
          </w:p>
          <w:p w14:paraId="533EDFF2" w14:textId="77777777" w:rsidR="00417A92" w:rsidRDefault="00417A92">
            <w:pPr>
              <w:spacing w:line="216" w:lineRule="auto"/>
              <w:jc w:val="center"/>
              <w:rPr>
                <w:rFonts w:ascii="Times New Roman" w:hAnsi="Times New Roman"/>
                <w:color w:val="000000"/>
                <w:sz w:val="18"/>
                <w:szCs w:val="18"/>
              </w:rPr>
            </w:pPr>
          </w:p>
          <w:p w14:paraId="2E222D58" w14:textId="77777777" w:rsidR="00417A92" w:rsidRDefault="00417A92">
            <w:pPr>
              <w:spacing w:line="216" w:lineRule="auto"/>
              <w:jc w:val="center"/>
              <w:rPr>
                <w:color w:val="000000"/>
                <w:sz w:val="18"/>
                <w:szCs w:val="18"/>
              </w:rPr>
            </w:pPr>
            <w:r>
              <w:rPr>
                <w:rFonts w:ascii="Times New Roman" w:hAnsi="Times New Roman"/>
                <w:color w:val="000000"/>
                <w:sz w:val="18"/>
                <w:szCs w:val="18"/>
              </w:rPr>
              <w:t>No</w:t>
            </w:r>
          </w:p>
        </w:tc>
        <w:tc>
          <w:tcPr>
            <w:tcW w:w="917" w:type="dxa"/>
            <w:tcBorders>
              <w:top w:val="single" w:sz="4" w:space="0" w:color="000000"/>
              <w:left w:val="single" w:sz="4" w:space="0" w:color="000000"/>
              <w:bottom w:val="single" w:sz="4" w:space="0" w:color="000000"/>
            </w:tcBorders>
          </w:tcPr>
          <w:p w14:paraId="7032480E" w14:textId="77777777" w:rsidR="00DD6D3A" w:rsidRPr="004253F5" w:rsidRDefault="001B6296" w:rsidP="00DD6D3A">
            <w:pPr>
              <w:spacing w:line="216" w:lineRule="auto"/>
              <w:jc w:val="center"/>
              <w:rPr>
                <w:sz w:val="18"/>
                <w:szCs w:val="18"/>
              </w:rPr>
            </w:pPr>
            <w:r w:rsidRPr="004253F5">
              <w:rPr>
                <w:sz w:val="18"/>
                <w:szCs w:val="18"/>
              </w:rPr>
              <w:t>4/9/18</w:t>
            </w:r>
          </w:p>
          <w:p w14:paraId="54033F0A" w14:textId="77777777" w:rsidR="001B6296" w:rsidRPr="004253F5" w:rsidRDefault="001B6296" w:rsidP="00DD6D3A">
            <w:pPr>
              <w:spacing w:line="216" w:lineRule="auto"/>
              <w:jc w:val="center"/>
              <w:rPr>
                <w:sz w:val="18"/>
                <w:szCs w:val="18"/>
              </w:rPr>
            </w:pPr>
            <w:r w:rsidRPr="004253F5">
              <w:rPr>
                <w:sz w:val="18"/>
                <w:szCs w:val="18"/>
              </w:rPr>
              <w:t>7/2/18</w:t>
            </w:r>
          </w:p>
          <w:p w14:paraId="1B964983" w14:textId="77777777" w:rsidR="001B6296" w:rsidRPr="004253F5" w:rsidRDefault="001B6296" w:rsidP="00DD6D3A">
            <w:pPr>
              <w:spacing w:line="216" w:lineRule="auto"/>
              <w:jc w:val="center"/>
              <w:rPr>
                <w:sz w:val="18"/>
                <w:szCs w:val="18"/>
              </w:rPr>
            </w:pPr>
            <w:r w:rsidRPr="004253F5">
              <w:rPr>
                <w:sz w:val="18"/>
                <w:szCs w:val="18"/>
              </w:rPr>
              <w:t>10/1/18</w:t>
            </w:r>
          </w:p>
          <w:p w14:paraId="6F8EE920" w14:textId="77777777" w:rsidR="00DD6D3A" w:rsidRPr="004253F5" w:rsidRDefault="001B6296" w:rsidP="00DD6D3A">
            <w:pPr>
              <w:spacing w:line="216" w:lineRule="auto"/>
              <w:jc w:val="center"/>
              <w:rPr>
                <w:sz w:val="18"/>
                <w:szCs w:val="18"/>
              </w:rPr>
            </w:pPr>
            <w:r w:rsidRPr="004253F5">
              <w:rPr>
                <w:sz w:val="18"/>
                <w:szCs w:val="18"/>
              </w:rPr>
              <w:t>1/15</w:t>
            </w:r>
            <w:r w:rsidR="00DD6D3A" w:rsidRPr="004253F5">
              <w:rPr>
                <w:sz w:val="18"/>
                <w:szCs w:val="18"/>
              </w:rPr>
              <w:t>/19</w:t>
            </w:r>
          </w:p>
          <w:p w14:paraId="589255DA" w14:textId="77777777" w:rsidR="00DD6D3A" w:rsidRPr="004253F5" w:rsidRDefault="001B6296" w:rsidP="00DD6D3A">
            <w:pPr>
              <w:spacing w:line="216" w:lineRule="auto"/>
              <w:jc w:val="center"/>
              <w:rPr>
                <w:sz w:val="18"/>
                <w:szCs w:val="18"/>
              </w:rPr>
            </w:pPr>
            <w:r w:rsidRPr="004253F5">
              <w:rPr>
                <w:sz w:val="18"/>
                <w:szCs w:val="18"/>
              </w:rPr>
              <w:t>4/16</w:t>
            </w:r>
            <w:r w:rsidR="00DD6D3A" w:rsidRPr="004253F5">
              <w:rPr>
                <w:sz w:val="18"/>
                <w:szCs w:val="18"/>
              </w:rPr>
              <w:t>/19</w:t>
            </w:r>
          </w:p>
          <w:p w14:paraId="00F47553" w14:textId="77777777" w:rsidR="00DD6D3A" w:rsidRDefault="00DD6D3A" w:rsidP="00DD6D3A">
            <w:pPr>
              <w:spacing w:line="216" w:lineRule="auto"/>
              <w:jc w:val="center"/>
              <w:rPr>
                <w:color w:val="000000"/>
                <w:sz w:val="18"/>
                <w:szCs w:val="18"/>
              </w:rPr>
            </w:pPr>
            <w:r>
              <w:rPr>
                <w:color w:val="000000"/>
                <w:sz w:val="18"/>
                <w:szCs w:val="18"/>
              </w:rPr>
              <w:t>7/15/19</w:t>
            </w:r>
          </w:p>
          <w:p w14:paraId="3D459E8F" w14:textId="77777777" w:rsidR="00DD6D3A" w:rsidRPr="00C33ADC" w:rsidRDefault="00DD6D3A" w:rsidP="00DD6D3A">
            <w:pPr>
              <w:spacing w:line="216" w:lineRule="auto"/>
              <w:jc w:val="center"/>
              <w:rPr>
                <w:color w:val="000000"/>
                <w:sz w:val="18"/>
                <w:szCs w:val="18"/>
                <w:vertAlign w:val="superscript"/>
              </w:rPr>
            </w:pPr>
            <w:r>
              <w:rPr>
                <w:color w:val="000000"/>
                <w:sz w:val="18"/>
                <w:szCs w:val="18"/>
              </w:rPr>
              <w:t>10/15/19</w:t>
            </w:r>
          </w:p>
          <w:p w14:paraId="32E0B0A3" w14:textId="77777777" w:rsidR="00417A92" w:rsidRDefault="00417A92" w:rsidP="003C6767">
            <w:pPr>
              <w:spacing w:line="216" w:lineRule="auto"/>
              <w:jc w:val="center"/>
              <w:rPr>
                <w:color w:val="000000"/>
                <w:sz w:val="18"/>
                <w:szCs w:val="18"/>
              </w:rPr>
            </w:pPr>
          </w:p>
        </w:tc>
        <w:tc>
          <w:tcPr>
            <w:tcW w:w="1086" w:type="dxa"/>
            <w:gridSpan w:val="2"/>
            <w:tcBorders>
              <w:top w:val="single" w:sz="4" w:space="0" w:color="000000"/>
              <w:left w:val="single" w:sz="4" w:space="0" w:color="000000"/>
              <w:bottom w:val="single" w:sz="4" w:space="0" w:color="000000"/>
            </w:tcBorders>
          </w:tcPr>
          <w:p w14:paraId="70E5369A" w14:textId="77777777" w:rsidR="00417A92" w:rsidRDefault="00417A92">
            <w:pPr>
              <w:snapToGrid w:val="0"/>
              <w:spacing w:line="216" w:lineRule="auto"/>
              <w:rPr>
                <w:color w:val="000000"/>
                <w:sz w:val="18"/>
                <w:szCs w:val="18"/>
              </w:rPr>
            </w:pPr>
          </w:p>
          <w:p w14:paraId="246CA689" w14:textId="77777777" w:rsidR="00E532C2" w:rsidRPr="002A4C86" w:rsidRDefault="00E532C2" w:rsidP="00DD6D3A">
            <w:pPr>
              <w:spacing w:line="216" w:lineRule="auto"/>
              <w:rPr>
                <w:color w:val="000000"/>
                <w:sz w:val="18"/>
                <w:szCs w:val="18"/>
              </w:rPr>
            </w:pPr>
          </w:p>
          <w:p w14:paraId="773DA185" w14:textId="02A69919" w:rsidR="00DD6D3A" w:rsidRPr="004253F5" w:rsidRDefault="00DD6D3A" w:rsidP="003C6767">
            <w:pPr>
              <w:spacing w:line="216" w:lineRule="auto"/>
              <w:jc w:val="center"/>
              <w:rPr>
                <w:sz w:val="18"/>
                <w:szCs w:val="18"/>
              </w:rPr>
            </w:pPr>
            <w:r w:rsidRPr="00DD6D3A">
              <w:rPr>
                <w:sz w:val="18"/>
                <w:szCs w:val="18"/>
              </w:rPr>
              <w:t>1</w:t>
            </w:r>
            <w:r w:rsidRPr="004253F5">
              <w:rPr>
                <w:sz w:val="18"/>
                <w:szCs w:val="18"/>
              </w:rPr>
              <w:t xml:space="preserve">7- </w:t>
            </w:r>
            <w:r w:rsidR="001B6296" w:rsidRPr="004253F5">
              <w:rPr>
                <w:sz w:val="18"/>
                <w:szCs w:val="18"/>
              </w:rPr>
              <w:t>34</w:t>
            </w:r>
            <w:r w:rsidRPr="004253F5">
              <w:rPr>
                <w:sz w:val="18"/>
                <w:szCs w:val="18"/>
              </w:rPr>
              <w:t xml:space="preserve">   </w:t>
            </w:r>
          </w:p>
          <w:p w14:paraId="126A5DA9" w14:textId="4C4BFC3E" w:rsidR="00DD6D3A" w:rsidRPr="004253F5" w:rsidRDefault="001B6296" w:rsidP="003C6767">
            <w:pPr>
              <w:spacing w:line="216" w:lineRule="auto"/>
              <w:jc w:val="center"/>
              <w:rPr>
                <w:sz w:val="18"/>
                <w:szCs w:val="18"/>
              </w:rPr>
            </w:pPr>
            <w:r w:rsidRPr="004253F5">
              <w:rPr>
                <w:sz w:val="18"/>
                <w:szCs w:val="18"/>
              </w:rPr>
              <w:t>22.75</w:t>
            </w:r>
            <w:r w:rsidR="00DD6D3A" w:rsidRPr="004253F5">
              <w:rPr>
                <w:rFonts w:eastAsia="T" w:cs="T"/>
                <w:sz w:val="18"/>
                <w:szCs w:val="18"/>
                <w:vertAlign w:val="superscript"/>
              </w:rPr>
              <w:t>4</w:t>
            </w:r>
          </w:p>
          <w:p w14:paraId="1597D711" w14:textId="77777777" w:rsidR="00417A92" w:rsidRPr="00073BF4" w:rsidRDefault="00DD6D3A" w:rsidP="003C6767">
            <w:pPr>
              <w:spacing w:line="216" w:lineRule="auto"/>
              <w:jc w:val="center"/>
              <w:rPr>
                <w:strike/>
                <w:color w:val="FF0000"/>
                <w:sz w:val="18"/>
                <w:szCs w:val="18"/>
                <w:vertAlign w:val="superscript"/>
              </w:rPr>
            </w:pPr>
            <w:r>
              <w:rPr>
                <w:color w:val="FF0000"/>
                <w:sz w:val="18"/>
                <w:szCs w:val="18"/>
              </w:rPr>
              <w:t xml:space="preserve">                </w:t>
            </w:r>
          </w:p>
        </w:tc>
        <w:tc>
          <w:tcPr>
            <w:tcW w:w="995" w:type="dxa"/>
            <w:tcBorders>
              <w:top w:val="single" w:sz="4" w:space="0" w:color="000000"/>
              <w:left w:val="single" w:sz="4" w:space="0" w:color="000000"/>
              <w:bottom w:val="single" w:sz="4" w:space="0" w:color="000000"/>
            </w:tcBorders>
          </w:tcPr>
          <w:p w14:paraId="7D226344" w14:textId="77777777" w:rsidR="00417A92" w:rsidRDefault="00417A92">
            <w:pPr>
              <w:spacing w:line="216" w:lineRule="auto"/>
              <w:jc w:val="center"/>
              <w:rPr>
                <w:rFonts w:ascii="Times New Roman" w:hAnsi="Times New Roman"/>
                <w:color w:val="000000"/>
                <w:sz w:val="18"/>
                <w:szCs w:val="18"/>
              </w:rPr>
            </w:pPr>
          </w:p>
          <w:p w14:paraId="2B471B78" w14:textId="77777777" w:rsidR="00417A92" w:rsidRDefault="00417A92">
            <w:pPr>
              <w:spacing w:line="216" w:lineRule="auto"/>
              <w:jc w:val="center"/>
              <w:rPr>
                <w:rFonts w:ascii="Times New Roman" w:hAnsi="Times New Roman"/>
                <w:color w:val="000000"/>
                <w:sz w:val="18"/>
                <w:szCs w:val="18"/>
              </w:rPr>
            </w:pPr>
          </w:p>
          <w:p w14:paraId="61F5967F"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ug/L</w:t>
            </w:r>
          </w:p>
        </w:tc>
        <w:tc>
          <w:tcPr>
            <w:tcW w:w="733" w:type="dxa"/>
            <w:tcBorders>
              <w:top w:val="single" w:sz="4" w:space="0" w:color="000000"/>
              <w:left w:val="single" w:sz="4" w:space="0" w:color="000000"/>
              <w:bottom w:val="single" w:sz="4" w:space="0" w:color="000000"/>
            </w:tcBorders>
          </w:tcPr>
          <w:p w14:paraId="259B600D" w14:textId="77777777" w:rsidR="00417A92" w:rsidRDefault="00417A92">
            <w:pPr>
              <w:spacing w:line="216" w:lineRule="auto"/>
              <w:jc w:val="center"/>
              <w:rPr>
                <w:rFonts w:ascii="Times New Roman" w:hAnsi="Times New Roman"/>
                <w:color w:val="000000"/>
                <w:sz w:val="18"/>
                <w:szCs w:val="18"/>
              </w:rPr>
            </w:pPr>
          </w:p>
          <w:p w14:paraId="54C0AB5D" w14:textId="77777777" w:rsidR="00417A92" w:rsidRDefault="00417A92">
            <w:pPr>
              <w:spacing w:line="216" w:lineRule="auto"/>
              <w:jc w:val="center"/>
              <w:rPr>
                <w:rFonts w:ascii="Times New Roman" w:hAnsi="Times New Roman"/>
                <w:color w:val="000000"/>
                <w:sz w:val="18"/>
                <w:szCs w:val="18"/>
              </w:rPr>
            </w:pPr>
          </w:p>
          <w:p w14:paraId="7E7AE40D"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2671" w:type="dxa"/>
            <w:tcBorders>
              <w:top w:val="single" w:sz="4" w:space="0" w:color="000000"/>
              <w:left w:val="single" w:sz="4" w:space="0" w:color="000000"/>
              <w:bottom w:val="single" w:sz="4" w:space="0" w:color="000000"/>
            </w:tcBorders>
          </w:tcPr>
          <w:p w14:paraId="4B8BBBAF" w14:textId="77777777" w:rsidR="00417A92" w:rsidRDefault="00417A92">
            <w:pPr>
              <w:spacing w:line="216" w:lineRule="auto"/>
              <w:jc w:val="center"/>
              <w:rPr>
                <w:rFonts w:ascii="Times New Roman" w:hAnsi="Times New Roman"/>
                <w:color w:val="000000"/>
                <w:sz w:val="18"/>
                <w:szCs w:val="18"/>
              </w:rPr>
            </w:pPr>
          </w:p>
          <w:p w14:paraId="4AAC173E" w14:textId="77777777" w:rsidR="00417A92" w:rsidRDefault="00417A92">
            <w:pPr>
              <w:spacing w:line="216" w:lineRule="auto"/>
              <w:jc w:val="center"/>
              <w:rPr>
                <w:rFonts w:ascii="Times New Roman" w:hAnsi="Times New Roman"/>
                <w:color w:val="000000"/>
                <w:sz w:val="18"/>
                <w:szCs w:val="18"/>
              </w:rPr>
            </w:pPr>
          </w:p>
          <w:p w14:paraId="47048A3A" w14:textId="77777777" w:rsidR="00417A92" w:rsidRDefault="00417A92">
            <w:pPr>
              <w:spacing w:line="216" w:lineRule="auto"/>
              <w:jc w:val="center"/>
              <w:rPr>
                <w:rFonts w:ascii="Times New Roman" w:hAnsi="Times New Roman"/>
                <w:color w:val="000000"/>
                <w:sz w:val="18"/>
                <w:szCs w:val="18"/>
              </w:rPr>
            </w:pPr>
            <w:r>
              <w:rPr>
                <w:rFonts w:ascii="Times New Roman" w:hAnsi="Times New Roman"/>
                <w:color w:val="000000"/>
                <w:sz w:val="18"/>
                <w:szCs w:val="18"/>
              </w:rPr>
              <w:t>60</w:t>
            </w:r>
          </w:p>
          <w:p w14:paraId="1437B1B5" w14:textId="77777777" w:rsidR="00417A92" w:rsidRDefault="00417A92">
            <w:pPr>
              <w:spacing w:line="216" w:lineRule="auto"/>
              <w:jc w:val="center"/>
              <w:rPr>
                <w:rFonts w:ascii="Times New Roman" w:hAnsi="Times New Roman"/>
                <w:color w:val="000000"/>
                <w:sz w:val="18"/>
                <w:szCs w:val="18"/>
              </w:rPr>
            </w:pPr>
          </w:p>
        </w:tc>
        <w:tc>
          <w:tcPr>
            <w:tcW w:w="2278" w:type="dxa"/>
            <w:tcBorders>
              <w:top w:val="single" w:sz="4" w:space="0" w:color="000000"/>
              <w:left w:val="single" w:sz="4" w:space="0" w:color="000000"/>
              <w:bottom w:val="single" w:sz="4" w:space="0" w:color="000000"/>
            </w:tcBorders>
          </w:tcPr>
          <w:p w14:paraId="37A9300A"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By-product of drinking water</w:t>
            </w:r>
          </w:p>
          <w:p w14:paraId="70A4CDD1" w14:textId="77777777" w:rsidR="00417A92" w:rsidRDefault="00417A92">
            <w:pPr>
              <w:spacing w:line="216" w:lineRule="auto"/>
              <w:rPr>
                <w:rFonts w:ascii="Times New Roman" w:hAnsi="Times New Roman"/>
                <w:color w:val="000000"/>
                <w:sz w:val="18"/>
                <w:szCs w:val="18"/>
              </w:rPr>
            </w:pPr>
            <w:r>
              <w:rPr>
                <w:rFonts w:ascii="Times New Roman" w:hAnsi="Times New Roman"/>
                <w:color w:val="000000"/>
                <w:sz w:val="18"/>
                <w:szCs w:val="18"/>
              </w:rPr>
              <w:t>chlorination.</w:t>
            </w:r>
          </w:p>
        </w:tc>
        <w:tc>
          <w:tcPr>
            <w:tcW w:w="1624" w:type="dxa"/>
            <w:tcBorders>
              <w:left w:val="single" w:sz="4" w:space="0" w:color="000000"/>
            </w:tcBorders>
          </w:tcPr>
          <w:p w14:paraId="7D78B120" w14:textId="77777777" w:rsidR="00417A92" w:rsidRDefault="00417A92">
            <w:pPr>
              <w:snapToGrid w:val="0"/>
              <w:rPr>
                <w:rFonts w:ascii="Times New Roman" w:hAnsi="Times New Roman"/>
                <w:color w:val="000000"/>
                <w:sz w:val="18"/>
                <w:szCs w:val="18"/>
              </w:rPr>
            </w:pPr>
          </w:p>
        </w:tc>
        <w:tc>
          <w:tcPr>
            <w:tcW w:w="39" w:type="dxa"/>
          </w:tcPr>
          <w:p w14:paraId="1A300F8A" w14:textId="77777777" w:rsidR="00417A92" w:rsidRDefault="00417A92">
            <w:pPr>
              <w:snapToGrid w:val="0"/>
              <w:rPr>
                <w:rFonts w:ascii="Times New Roman" w:hAnsi="Times New Roman"/>
                <w:b/>
                <w:bCs/>
                <w:i/>
                <w:iCs/>
                <w:color w:val="000000"/>
                <w:sz w:val="18"/>
                <w:szCs w:val="18"/>
              </w:rPr>
            </w:pPr>
          </w:p>
        </w:tc>
        <w:tc>
          <w:tcPr>
            <w:tcW w:w="52" w:type="dxa"/>
          </w:tcPr>
          <w:p w14:paraId="40D0DECD" w14:textId="77777777" w:rsidR="00417A92" w:rsidRDefault="00417A92">
            <w:pPr>
              <w:snapToGrid w:val="0"/>
              <w:rPr>
                <w:color w:val="000000"/>
              </w:rPr>
            </w:pPr>
          </w:p>
        </w:tc>
      </w:tr>
    </w:tbl>
    <w:p w14:paraId="288EE87D" w14:textId="77777777" w:rsidR="00671BDA" w:rsidRDefault="00671BDA">
      <w:pPr>
        <w:spacing w:line="216" w:lineRule="auto"/>
        <w:jc w:val="both"/>
      </w:pPr>
    </w:p>
    <w:p w14:paraId="3A5C44AC" w14:textId="77777777" w:rsidR="006E7EE1" w:rsidRDefault="006E7EE1">
      <w:pPr>
        <w:spacing w:line="216" w:lineRule="auto"/>
        <w:jc w:val="both"/>
        <w:rPr>
          <w:sz w:val="24"/>
          <w:szCs w:val="24"/>
        </w:rPr>
      </w:pPr>
    </w:p>
    <w:p w14:paraId="00C34DBC" w14:textId="77777777" w:rsidR="006E7EE1" w:rsidRPr="006E7EE1" w:rsidRDefault="006E7EE1">
      <w:pPr>
        <w:spacing w:line="216" w:lineRule="auto"/>
        <w:jc w:val="both"/>
        <w:rPr>
          <w:sz w:val="24"/>
          <w:szCs w:val="24"/>
        </w:rPr>
      </w:pPr>
    </w:p>
    <w:p w14:paraId="5F89D134" w14:textId="77777777" w:rsidR="00671BDA" w:rsidRDefault="00671BDA">
      <w:pPr>
        <w:spacing w:line="216" w:lineRule="auto"/>
        <w:jc w:val="both"/>
        <w:rPr>
          <w:rFonts w:ascii="Times New Roman" w:hAnsi="Times New Roman"/>
          <w:sz w:val="22"/>
          <w:szCs w:val="22"/>
        </w:rPr>
      </w:pPr>
    </w:p>
    <w:p w14:paraId="452BA2AA" w14:textId="77777777" w:rsidR="00671BDA" w:rsidRDefault="00671BDA">
      <w:pPr>
        <w:keepNext/>
        <w:keepLines/>
        <w:pBdr>
          <w:top w:val="single" w:sz="4" w:space="1" w:color="000000"/>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rPr>
          <w:rFonts w:ascii="Times New Roman" w:hAnsi="Times New Roman"/>
          <w:sz w:val="22"/>
          <w:szCs w:val="22"/>
        </w:rPr>
      </w:pPr>
      <w:r>
        <w:rPr>
          <w:rFonts w:ascii="Times New Roman" w:hAnsi="Times New Roman"/>
          <w:b/>
          <w:bCs/>
          <w:sz w:val="22"/>
          <w:szCs w:val="22"/>
        </w:rPr>
        <w:t>Notes:</w:t>
      </w:r>
    </w:p>
    <w:p w14:paraId="360C32D8" w14:textId="77777777" w:rsidR="00671BDA" w:rsidRDefault="00671BDA">
      <w:pPr>
        <w:spacing w:line="216" w:lineRule="auto"/>
        <w:jc w:val="both"/>
        <w:rPr>
          <w:rFonts w:ascii="Times New Roman" w:hAnsi="Times New Roman"/>
          <w:sz w:val="22"/>
          <w:szCs w:val="22"/>
        </w:rPr>
      </w:pPr>
    </w:p>
    <w:p w14:paraId="0D074F34" w14:textId="77777777" w:rsidR="00671BDA" w:rsidRDefault="00671BDA">
      <w:pPr>
        <w:spacing w:line="216" w:lineRule="auto"/>
        <w:jc w:val="both"/>
        <w:rPr>
          <w:rFonts w:ascii="Times New Roman" w:hAnsi="Times New Roman"/>
          <w:sz w:val="22"/>
          <w:szCs w:val="22"/>
        </w:rPr>
      </w:pPr>
      <w:r>
        <w:rPr>
          <w:rFonts w:ascii="Times New Roman" w:hAnsi="Times New Roman"/>
          <w:sz w:val="22"/>
          <w:szCs w:val="22"/>
        </w:rPr>
        <w:t xml:space="preserve">1 – Turbidity is a measure of the cloudiness of the water.  We test it because it is a good indicator of the effectiveness of our filtration system.  Our highest single turbidity measurement for the year occurred on </w:t>
      </w:r>
      <w:r w:rsidR="00BF6B4E" w:rsidRPr="00646FBE">
        <w:rPr>
          <w:rFonts w:ascii="Times New Roman" w:hAnsi="Times New Roman"/>
          <w:sz w:val="22"/>
          <w:szCs w:val="22"/>
        </w:rPr>
        <w:t>5/8/19</w:t>
      </w:r>
      <w:r w:rsidRPr="00646FBE">
        <w:rPr>
          <w:rFonts w:ascii="Times New Roman" w:hAnsi="Times New Roman"/>
          <w:sz w:val="22"/>
          <w:szCs w:val="22"/>
        </w:rPr>
        <w:t xml:space="preserve"> (0.</w:t>
      </w:r>
      <w:r w:rsidR="00BF6B4E" w:rsidRPr="00646FBE">
        <w:rPr>
          <w:rFonts w:ascii="Times New Roman" w:hAnsi="Times New Roman"/>
          <w:sz w:val="22"/>
          <w:szCs w:val="22"/>
        </w:rPr>
        <w:t>22</w:t>
      </w:r>
      <w:r w:rsidRPr="00646FBE">
        <w:rPr>
          <w:rFonts w:ascii="Times New Roman" w:hAnsi="Times New Roman"/>
          <w:sz w:val="22"/>
          <w:szCs w:val="22"/>
        </w:rPr>
        <w:t xml:space="preserve"> NTU).</w:t>
      </w:r>
      <w:r>
        <w:rPr>
          <w:rFonts w:ascii="Times New Roman" w:hAnsi="Times New Roman"/>
          <w:sz w:val="22"/>
          <w:szCs w:val="22"/>
        </w:rPr>
        <w:t xml:space="preserve">  State regulations require that turbidity must not exceed 1 NTU and that 95% of the turbidity samples collected must measure less than or equal to 0.3 NTU.  </w:t>
      </w:r>
      <w:r>
        <w:rPr>
          <w:color w:val="000000"/>
          <w:sz w:val="22"/>
        </w:rPr>
        <w:t>Five distribution turbidity samples are required at five different locations each week. Turbidity values in the distribution system may not exceed 5 NTU.</w:t>
      </w:r>
    </w:p>
    <w:p w14:paraId="6C764359"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jc w:val="both"/>
        <w:rPr>
          <w:rFonts w:ascii="Times New Roman" w:hAnsi="Times New Roman"/>
          <w:smallCaps/>
          <w:sz w:val="22"/>
          <w:szCs w:val="22"/>
        </w:rPr>
      </w:pPr>
      <w:r>
        <w:rPr>
          <w:rFonts w:ascii="Times New Roman" w:hAnsi="Times New Roman"/>
          <w:sz w:val="22"/>
          <w:szCs w:val="22"/>
        </w:rPr>
        <w:t>2 – The level presented represents the 90</w:t>
      </w:r>
      <w:r>
        <w:rPr>
          <w:rFonts w:ascii="Times New Roman" w:hAnsi="Times New Roman"/>
          <w:sz w:val="22"/>
          <w:szCs w:val="22"/>
          <w:vertAlign w:val="superscript"/>
        </w:rPr>
        <w:t xml:space="preserve">th </w:t>
      </w:r>
      <w:r>
        <w:rPr>
          <w:rFonts w:ascii="Times New Roman" w:hAnsi="Times New Roman"/>
          <w:sz w:val="22"/>
          <w:szCs w:val="22"/>
        </w:rPr>
        <w:t>percentile of the 20 sites tested for lead and copper. A percentile is a value on a scale of 100 that indicates the percent of a distribution that is equal to or below it.  The 90</w:t>
      </w:r>
      <w:r>
        <w:rPr>
          <w:rFonts w:ascii="Times New Roman" w:hAnsi="Times New Roman"/>
          <w:sz w:val="22"/>
          <w:szCs w:val="22"/>
          <w:vertAlign w:val="superscript"/>
        </w:rPr>
        <w:t>th</w:t>
      </w:r>
      <w:r>
        <w:rPr>
          <w:rFonts w:ascii="Times New Roman" w:hAnsi="Times New Roman"/>
          <w:sz w:val="22"/>
          <w:szCs w:val="22"/>
        </w:rPr>
        <w:t xml:space="preserve"> percentile is equal to or greater than 90% of the</w:t>
      </w:r>
      <w:r w:rsidR="002A4C86">
        <w:rPr>
          <w:rFonts w:ascii="Times New Roman" w:hAnsi="Times New Roman"/>
          <w:sz w:val="22"/>
          <w:szCs w:val="22"/>
        </w:rPr>
        <w:t xml:space="preserve"> </w:t>
      </w:r>
      <w:r w:rsidR="002A4C86" w:rsidRPr="00646FBE">
        <w:rPr>
          <w:rFonts w:ascii="Times New Roman" w:hAnsi="Times New Roman"/>
          <w:sz w:val="22"/>
          <w:szCs w:val="22"/>
        </w:rPr>
        <w:t>lead and</w:t>
      </w:r>
      <w:r>
        <w:rPr>
          <w:rFonts w:ascii="Times New Roman" w:hAnsi="Times New Roman"/>
          <w:sz w:val="22"/>
          <w:szCs w:val="22"/>
        </w:rPr>
        <w:t xml:space="preserve"> copper values detected at your water system.  The action levels for lead and copper were not exceeded in any of the samples collected.  </w:t>
      </w:r>
    </w:p>
    <w:p w14:paraId="100295C9" w14:textId="77777777" w:rsidR="00671BDA" w:rsidRDefault="00671BDA">
      <w:pPr>
        <w:spacing w:line="216" w:lineRule="auto"/>
        <w:rPr>
          <w:rFonts w:ascii="Times New Roman" w:hAnsi="Times New Roman"/>
          <w:strike/>
          <w:sz w:val="22"/>
          <w:szCs w:val="22"/>
        </w:rPr>
      </w:pPr>
      <w:r>
        <w:rPr>
          <w:rFonts w:ascii="Times New Roman" w:hAnsi="Times New Roman"/>
          <w:smallCaps/>
          <w:sz w:val="22"/>
          <w:szCs w:val="22"/>
        </w:rPr>
        <w:t xml:space="preserve">3 </w:t>
      </w:r>
      <w:r>
        <w:rPr>
          <w:rFonts w:ascii="Times New Roman" w:hAnsi="Times New Roman"/>
          <w:sz w:val="22"/>
          <w:szCs w:val="22"/>
        </w:rPr>
        <w:t>- The level presented represents the range of the 20 samples.</w:t>
      </w:r>
    </w:p>
    <w:p w14:paraId="4E38FB96"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rPr>
          <w:rFonts w:ascii="Times New Roman" w:hAnsi="Times New Roman"/>
          <w:color w:val="000000"/>
          <w:sz w:val="22"/>
          <w:szCs w:val="22"/>
        </w:rPr>
      </w:pPr>
      <w:r>
        <w:rPr>
          <w:rFonts w:ascii="Times New Roman" w:hAnsi="Times New Roman"/>
          <w:color w:val="000000"/>
          <w:sz w:val="22"/>
          <w:szCs w:val="22"/>
        </w:rPr>
        <w:t xml:space="preserve">4 – </w:t>
      </w:r>
      <w:r w:rsidR="00623F78">
        <w:rPr>
          <w:rFonts w:ascii="Times New Roman" w:hAnsi="Times New Roman"/>
          <w:color w:val="000000"/>
          <w:sz w:val="22"/>
          <w:szCs w:val="22"/>
        </w:rPr>
        <w:t>The sample water was collected and analyzed each quarter.  The level presented is the</w:t>
      </w:r>
      <w:r w:rsidR="00623F78" w:rsidRPr="00073BF4">
        <w:rPr>
          <w:rFonts w:ascii="Times New Roman" w:hAnsi="Times New Roman"/>
          <w:color w:val="000000"/>
          <w:sz w:val="22"/>
          <w:szCs w:val="22"/>
        </w:rPr>
        <w:t xml:space="preserve"> </w:t>
      </w:r>
      <w:r w:rsidR="00073BF4" w:rsidRPr="00646FBE">
        <w:rPr>
          <w:rFonts w:ascii="Times New Roman" w:hAnsi="Times New Roman"/>
          <w:sz w:val="22"/>
          <w:szCs w:val="22"/>
        </w:rPr>
        <w:t>highest</w:t>
      </w:r>
      <w:r w:rsidR="00073BF4">
        <w:rPr>
          <w:rFonts w:ascii="Times New Roman" w:hAnsi="Times New Roman"/>
          <w:color w:val="000000"/>
          <w:sz w:val="22"/>
          <w:szCs w:val="22"/>
        </w:rPr>
        <w:t xml:space="preserve"> </w:t>
      </w:r>
      <w:r w:rsidR="00623F78">
        <w:rPr>
          <w:rFonts w:ascii="Times New Roman" w:hAnsi="Times New Roman"/>
          <w:color w:val="000000"/>
          <w:sz w:val="22"/>
          <w:szCs w:val="22"/>
        </w:rPr>
        <w:t>average of the samples collected.</w:t>
      </w:r>
    </w:p>
    <w:p w14:paraId="7B1892D7" w14:textId="77777777" w:rsidR="00C33ADC" w:rsidRDefault="00C33AD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rPr>
          <w:rFonts w:ascii="Times New Roman" w:hAnsi="Times New Roman"/>
          <w:color w:val="000000"/>
          <w:sz w:val="22"/>
          <w:szCs w:val="22"/>
        </w:rPr>
      </w:pPr>
    </w:p>
    <w:p w14:paraId="78C62AC7"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rPr>
          <w:strike/>
          <w:color w:val="FF0000"/>
          <w:sz w:val="22"/>
          <w:szCs w:val="22"/>
        </w:rPr>
      </w:pPr>
      <w:r>
        <w:rPr>
          <w:rFonts w:ascii="Times New Roman" w:hAnsi="Times New Roman"/>
          <w:sz w:val="22"/>
          <w:szCs w:val="22"/>
        </w:rPr>
        <w:t xml:space="preserve"> </w:t>
      </w:r>
    </w:p>
    <w:p w14:paraId="65640B0D"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rPr>
          <w:rFonts w:ascii="Times New Roman" w:hAnsi="Times New Roman"/>
          <w:color w:val="FF0000"/>
          <w:sz w:val="22"/>
          <w:szCs w:val="22"/>
        </w:rPr>
      </w:pPr>
    </w:p>
    <w:p w14:paraId="4A08EE2E" w14:textId="77777777" w:rsidR="00671BDA" w:rsidRDefault="00671BDA">
      <w:pPr>
        <w:spacing w:line="216" w:lineRule="auto"/>
        <w:rPr>
          <w:rFonts w:ascii="Times New Roman" w:hAnsi="Times New Roman"/>
          <w:color w:val="FF0000"/>
          <w:sz w:val="22"/>
          <w:szCs w:val="22"/>
        </w:rPr>
      </w:pPr>
    </w:p>
    <w:p w14:paraId="53A6293C"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16" w:lineRule="auto"/>
        <w:rPr>
          <w:color w:val="FF0000"/>
        </w:rPr>
      </w:pPr>
    </w:p>
    <w:p w14:paraId="2888CA6D"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color w:val="008000"/>
          <w:sz w:val="22"/>
        </w:rPr>
      </w:pPr>
    </w:p>
    <w:p w14:paraId="22CA7318"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Pr>
          <w:b/>
          <w:sz w:val="28"/>
        </w:rPr>
        <w:t>Definitions:</w:t>
      </w:r>
    </w:p>
    <w:p w14:paraId="4BAE1BBC" w14:textId="77777777" w:rsidR="00671BDA" w:rsidRDefault="00671BDA">
      <w:pPr>
        <w:rPr>
          <w:b/>
        </w:rPr>
      </w:pPr>
    </w:p>
    <w:p w14:paraId="716AE817"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28" w:lineRule="auto"/>
        <w:jc w:val="both"/>
        <w:rPr>
          <w:rFonts w:ascii="Times New Roman" w:hAnsi="Times New Roman"/>
          <w:b/>
          <w:i/>
          <w:sz w:val="24"/>
          <w:u w:val="single"/>
        </w:rPr>
      </w:pPr>
      <w:r>
        <w:rPr>
          <w:rFonts w:ascii="Times New Roman" w:hAnsi="Times New Roman"/>
          <w:b/>
          <w:i/>
          <w:sz w:val="24"/>
          <w:u w:val="single"/>
        </w:rPr>
        <w:t xml:space="preserve">Maximum Contaminant </w:t>
      </w:r>
      <w:proofErr w:type="gramStart"/>
      <w:r>
        <w:rPr>
          <w:rFonts w:ascii="Times New Roman" w:hAnsi="Times New Roman"/>
          <w:b/>
          <w:i/>
          <w:sz w:val="24"/>
          <w:u w:val="single"/>
        </w:rPr>
        <w:t>Level</w:t>
      </w:r>
      <w:r>
        <w:rPr>
          <w:rFonts w:ascii="Times New Roman" w:hAnsi="Times New Roman"/>
          <w:b/>
          <w:sz w:val="24"/>
          <w:u w:val="single"/>
        </w:rPr>
        <w:t xml:space="preserve">  </w:t>
      </w:r>
      <w:r>
        <w:rPr>
          <w:rFonts w:ascii="Times New Roman" w:hAnsi="Times New Roman"/>
          <w:sz w:val="24"/>
          <w:u w:val="single"/>
        </w:rPr>
        <w:t>(</w:t>
      </w:r>
      <w:proofErr w:type="gramEnd"/>
      <w:r>
        <w:rPr>
          <w:rFonts w:ascii="Times New Roman" w:hAnsi="Times New Roman"/>
          <w:sz w:val="24"/>
          <w:u w:val="single"/>
        </w:rPr>
        <w:t>MCL)</w:t>
      </w:r>
      <w:r>
        <w:rPr>
          <w:rFonts w:ascii="Times New Roman" w:hAnsi="Times New Roman"/>
          <w:sz w:val="24"/>
        </w:rPr>
        <w:t>: The highest level of a contaminant that is allowed in drinking water.  MCLs are set as close to the MCLGs as feasible.</w:t>
      </w:r>
    </w:p>
    <w:p w14:paraId="2D56B0AB"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28" w:lineRule="auto"/>
        <w:jc w:val="both"/>
        <w:rPr>
          <w:rFonts w:ascii="Times New Roman" w:hAnsi="Times New Roman"/>
          <w:b/>
          <w:i/>
          <w:sz w:val="24"/>
          <w:u w:val="single"/>
        </w:rPr>
      </w:pPr>
      <w:r>
        <w:rPr>
          <w:rFonts w:ascii="Times New Roman" w:hAnsi="Times New Roman"/>
          <w:b/>
          <w:i/>
          <w:sz w:val="24"/>
          <w:u w:val="single"/>
        </w:rPr>
        <w:t xml:space="preserve">Maximum Contaminant Level Goal </w:t>
      </w:r>
      <w:r>
        <w:rPr>
          <w:rFonts w:ascii="Times New Roman" w:hAnsi="Times New Roman"/>
          <w:sz w:val="24"/>
          <w:u w:val="single"/>
        </w:rPr>
        <w:t>(MCLG)</w:t>
      </w:r>
      <w:r>
        <w:rPr>
          <w:rFonts w:ascii="Times New Roman" w:hAnsi="Times New Roman"/>
          <w:sz w:val="24"/>
        </w:rPr>
        <w:t>:</w:t>
      </w:r>
      <w:r>
        <w:rPr>
          <w:rFonts w:ascii="Times New Roman" w:hAnsi="Times New Roman"/>
          <w:b/>
          <w:sz w:val="24"/>
        </w:rPr>
        <w:t xml:space="preserve"> </w:t>
      </w:r>
      <w:r>
        <w:rPr>
          <w:rFonts w:ascii="Times New Roman" w:hAnsi="Times New Roman"/>
          <w:sz w:val="24"/>
        </w:rPr>
        <w:t>The level of a contaminant in drinking water below which there is no known or expected risk to health.  MCLGs allow for a margin of safety.</w:t>
      </w:r>
    </w:p>
    <w:p w14:paraId="71C462C4"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28" w:lineRule="auto"/>
        <w:rPr>
          <w:rFonts w:ascii="Times New Roman" w:hAnsi="Times New Roman"/>
          <w:b/>
          <w:i/>
          <w:sz w:val="24"/>
          <w:u w:val="single"/>
        </w:rPr>
      </w:pPr>
      <w:r>
        <w:rPr>
          <w:rFonts w:ascii="Times New Roman" w:hAnsi="Times New Roman"/>
          <w:b/>
          <w:i/>
          <w:sz w:val="24"/>
          <w:u w:val="single"/>
        </w:rPr>
        <w:t>Maximum Residual Disinfectant Level</w:t>
      </w:r>
      <w:r>
        <w:rPr>
          <w:rFonts w:ascii="Times New Roman" w:hAnsi="Times New Roman"/>
          <w:sz w:val="24"/>
          <w:u w:val="single"/>
        </w:rPr>
        <w:t xml:space="preserve"> (MRDL)</w:t>
      </w:r>
      <w:r>
        <w:rPr>
          <w:rFonts w:ascii="Times New Roman" w:hAnsi="Times New Roman"/>
          <w:sz w:val="24"/>
        </w:rPr>
        <w:t>: The highest level of a disinfectant allowed in drinking water.  There is convincing evidence that addition of a disinfectant is necessary for control of microbial contaminants.</w:t>
      </w:r>
    </w:p>
    <w:p w14:paraId="160DE075"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28" w:lineRule="auto"/>
        <w:jc w:val="both"/>
        <w:rPr>
          <w:rFonts w:ascii="Times New Roman" w:hAnsi="Times New Roman"/>
          <w:b/>
          <w:i/>
          <w:sz w:val="24"/>
          <w:u w:val="single"/>
        </w:rPr>
      </w:pPr>
      <w:r>
        <w:rPr>
          <w:rFonts w:ascii="Times New Roman" w:hAnsi="Times New Roman"/>
          <w:b/>
          <w:i/>
          <w:sz w:val="24"/>
          <w:u w:val="single"/>
        </w:rPr>
        <w:t>Action Level</w:t>
      </w:r>
      <w:r>
        <w:rPr>
          <w:rFonts w:ascii="Times New Roman" w:hAnsi="Times New Roman"/>
          <w:b/>
          <w:sz w:val="24"/>
          <w:u w:val="single"/>
        </w:rPr>
        <w:t xml:space="preserve"> </w:t>
      </w:r>
      <w:r>
        <w:rPr>
          <w:rFonts w:ascii="Times New Roman" w:hAnsi="Times New Roman"/>
          <w:sz w:val="24"/>
          <w:u w:val="single"/>
        </w:rPr>
        <w:t>(AL)</w:t>
      </w:r>
      <w:r>
        <w:rPr>
          <w:rFonts w:ascii="Times New Roman" w:hAnsi="Times New Roman"/>
          <w:sz w:val="24"/>
        </w:rPr>
        <w:t>: The concentration of a contaminant, which, if exceeded, triggers treatment or other requirements, which a water system must follow.</w:t>
      </w:r>
    </w:p>
    <w:p w14:paraId="2D68A7AB"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28" w:lineRule="auto"/>
        <w:jc w:val="both"/>
        <w:rPr>
          <w:rFonts w:ascii="Times New Roman" w:hAnsi="Times New Roman"/>
          <w:b/>
          <w:i/>
          <w:sz w:val="24"/>
          <w:u w:val="single"/>
        </w:rPr>
      </w:pPr>
      <w:r>
        <w:rPr>
          <w:rFonts w:ascii="Times New Roman" w:hAnsi="Times New Roman"/>
          <w:b/>
          <w:i/>
          <w:sz w:val="24"/>
          <w:u w:val="single"/>
        </w:rPr>
        <w:t xml:space="preserve">Treatment Technique </w:t>
      </w:r>
      <w:r>
        <w:rPr>
          <w:rFonts w:ascii="Times New Roman" w:hAnsi="Times New Roman"/>
          <w:sz w:val="24"/>
          <w:u w:val="single"/>
        </w:rPr>
        <w:t>(TT</w:t>
      </w:r>
      <w:r>
        <w:rPr>
          <w:rFonts w:ascii="Times New Roman" w:hAnsi="Times New Roman"/>
          <w:sz w:val="24"/>
        </w:rPr>
        <w:t>): A required process intended to reduce the level of a contaminant in drinking water.</w:t>
      </w:r>
    </w:p>
    <w:p w14:paraId="22F529AF"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28" w:lineRule="auto"/>
        <w:rPr>
          <w:rFonts w:ascii="Times New Roman" w:hAnsi="Times New Roman"/>
          <w:b/>
          <w:i/>
          <w:sz w:val="24"/>
          <w:u w:val="single"/>
        </w:rPr>
      </w:pPr>
      <w:r>
        <w:rPr>
          <w:rFonts w:ascii="Times New Roman" w:hAnsi="Times New Roman"/>
          <w:b/>
          <w:i/>
          <w:sz w:val="24"/>
          <w:u w:val="single"/>
        </w:rPr>
        <w:lastRenderedPageBreak/>
        <w:t xml:space="preserve">Nephelometric Turbidity Unit </w:t>
      </w:r>
      <w:r>
        <w:rPr>
          <w:rFonts w:ascii="Times New Roman" w:hAnsi="Times New Roman"/>
          <w:sz w:val="24"/>
          <w:u w:val="single"/>
        </w:rPr>
        <w:t>(NTU)</w:t>
      </w:r>
      <w:r>
        <w:rPr>
          <w:rFonts w:ascii="Times New Roman" w:hAnsi="Times New Roman"/>
          <w:sz w:val="24"/>
        </w:rPr>
        <w:t>: A measure of the clarity of water. Turbidity in excess of 5 NTU is just noticeable to the average person.</w:t>
      </w:r>
    </w:p>
    <w:p w14:paraId="324CDAE5"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i/>
          <w:sz w:val="24"/>
          <w:u w:val="single"/>
        </w:rPr>
      </w:pPr>
      <w:r>
        <w:rPr>
          <w:rFonts w:ascii="Times New Roman" w:hAnsi="Times New Roman"/>
          <w:b/>
          <w:i/>
          <w:sz w:val="24"/>
          <w:u w:val="single"/>
        </w:rPr>
        <w:t xml:space="preserve">Milligrams per liter </w:t>
      </w:r>
      <w:r>
        <w:rPr>
          <w:rFonts w:ascii="Times New Roman" w:hAnsi="Times New Roman"/>
          <w:sz w:val="24"/>
          <w:u w:val="single"/>
        </w:rPr>
        <w:t>(mg/l)</w:t>
      </w:r>
      <w:r>
        <w:rPr>
          <w:rFonts w:ascii="Times New Roman" w:hAnsi="Times New Roman"/>
          <w:sz w:val="24"/>
        </w:rPr>
        <w:t>: Corresponds to one part of liquid in one million parts of liquid (parts per million - ppm).</w:t>
      </w:r>
      <w:r>
        <w:rPr>
          <w:rFonts w:ascii="Times New Roman" w:hAnsi="Times New Roman"/>
          <w:i/>
          <w:sz w:val="24"/>
        </w:rPr>
        <w:t xml:space="preserve">  </w:t>
      </w:r>
    </w:p>
    <w:p w14:paraId="49763F22" w14:textId="77777777" w:rsidR="00671BDA" w:rsidRDefault="00671BD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i/>
          <w:sz w:val="24"/>
          <w:u w:val="single"/>
        </w:rPr>
      </w:pPr>
      <w:r>
        <w:rPr>
          <w:rFonts w:ascii="Times New Roman" w:hAnsi="Times New Roman"/>
          <w:b/>
          <w:i/>
          <w:sz w:val="24"/>
          <w:u w:val="single"/>
        </w:rPr>
        <w:t xml:space="preserve">Micrograms per liter </w:t>
      </w:r>
      <w:r>
        <w:rPr>
          <w:rFonts w:ascii="Times New Roman" w:hAnsi="Times New Roman"/>
          <w:sz w:val="24"/>
          <w:u w:val="single"/>
        </w:rPr>
        <w:t>(ug/l)</w:t>
      </w:r>
      <w:r>
        <w:rPr>
          <w:rFonts w:ascii="Times New Roman" w:hAnsi="Times New Roman"/>
          <w:sz w:val="24"/>
        </w:rPr>
        <w:t>:</w:t>
      </w:r>
      <w:r>
        <w:rPr>
          <w:rFonts w:ascii="Times New Roman" w:hAnsi="Times New Roman"/>
          <w:i/>
          <w:sz w:val="24"/>
        </w:rPr>
        <w:t xml:space="preserve"> </w:t>
      </w:r>
      <w:r>
        <w:rPr>
          <w:rFonts w:ascii="Times New Roman" w:hAnsi="Times New Roman"/>
          <w:sz w:val="24"/>
        </w:rPr>
        <w:t>Corresponds to one part of liquid in one billion parts of liquid (parts per billion - ppb).</w:t>
      </w:r>
    </w:p>
    <w:p w14:paraId="17AB75C9" w14:textId="77777777" w:rsidR="002A4C86" w:rsidRPr="00646FBE" w:rsidRDefault="002A4C86" w:rsidP="002A4C86">
      <w:pPr>
        <w:widowControl/>
        <w:tabs>
          <w:tab w:val="left" w:pos="3060"/>
        </w:tabs>
        <w:suppressAutoHyphens w:val="0"/>
        <w:spacing w:line="216" w:lineRule="auto"/>
        <w:rPr>
          <w:rFonts w:ascii="Times New Roman" w:hAnsi="Times New Roman"/>
          <w:sz w:val="24"/>
          <w:szCs w:val="24"/>
          <w:lang w:eastAsia="en-US"/>
        </w:rPr>
      </w:pPr>
      <w:proofErr w:type="spellStart"/>
      <w:r w:rsidRPr="00646FBE">
        <w:rPr>
          <w:rFonts w:ascii="Times New Roman" w:hAnsi="Times New Roman"/>
          <w:b/>
          <w:i/>
          <w:iCs/>
          <w:sz w:val="24"/>
          <w:szCs w:val="24"/>
          <w:u w:val="single"/>
          <w:lang w:eastAsia="en-US"/>
        </w:rPr>
        <w:t>Haloacetic</w:t>
      </w:r>
      <w:proofErr w:type="spellEnd"/>
      <w:r w:rsidRPr="00646FBE">
        <w:rPr>
          <w:rFonts w:ascii="Times New Roman" w:hAnsi="Times New Roman"/>
          <w:b/>
          <w:i/>
          <w:iCs/>
          <w:sz w:val="24"/>
          <w:szCs w:val="24"/>
          <w:u w:val="single"/>
          <w:lang w:eastAsia="en-US"/>
        </w:rPr>
        <w:t xml:space="preserve"> acids </w:t>
      </w:r>
      <w:r w:rsidRPr="00646FBE">
        <w:rPr>
          <w:rFonts w:ascii="Times New Roman" w:hAnsi="Times New Roman"/>
          <w:b/>
          <w:i/>
          <w:sz w:val="24"/>
          <w:szCs w:val="24"/>
          <w:u w:val="single"/>
          <w:lang w:eastAsia="en-US"/>
        </w:rPr>
        <w:t>(five) (HAA5):</w:t>
      </w:r>
      <w:r w:rsidRPr="00646FBE">
        <w:rPr>
          <w:rFonts w:ascii="Times New Roman" w:hAnsi="Times New Roman"/>
          <w:sz w:val="24"/>
          <w:szCs w:val="24"/>
          <w:lang w:eastAsia="en-US"/>
        </w:rPr>
        <w:t xml:space="preserve"> means the sum of the concentrations in milligrams per liter of five specific </w:t>
      </w:r>
      <w:proofErr w:type="spellStart"/>
      <w:r w:rsidRPr="00646FBE">
        <w:rPr>
          <w:rFonts w:ascii="Times New Roman" w:hAnsi="Times New Roman"/>
          <w:sz w:val="24"/>
          <w:szCs w:val="24"/>
          <w:lang w:eastAsia="en-US"/>
        </w:rPr>
        <w:t>haloacetic</w:t>
      </w:r>
      <w:proofErr w:type="spellEnd"/>
      <w:r w:rsidRPr="00646FBE">
        <w:rPr>
          <w:rFonts w:ascii="Times New Roman" w:hAnsi="Times New Roman"/>
          <w:sz w:val="24"/>
          <w:szCs w:val="24"/>
          <w:lang w:eastAsia="en-US"/>
        </w:rPr>
        <w:t xml:space="preserve"> acid compounds.</w:t>
      </w:r>
    </w:p>
    <w:p w14:paraId="27D24BDB" w14:textId="77777777" w:rsidR="002A4C86" w:rsidRPr="00646FBE" w:rsidRDefault="002A4C86" w:rsidP="002A4C86">
      <w:pPr>
        <w:widowControl/>
        <w:suppressAutoHyphens w:val="0"/>
        <w:rPr>
          <w:rFonts w:ascii="Times New Roman" w:hAnsi="Times New Roman"/>
          <w:strike/>
          <w:sz w:val="24"/>
          <w:szCs w:val="24"/>
          <w:lang w:eastAsia="en-US"/>
        </w:rPr>
      </w:pPr>
      <w:r w:rsidRPr="00646FBE">
        <w:rPr>
          <w:rFonts w:ascii="Times New Roman" w:hAnsi="Times New Roman"/>
          <w:b/>
          <w:i/>
          <w:iCs/>
          <w:sz w:val="24"/>
          <w:szCs w:val="24"/>
          <w:u w:val="single"/>
          <w:lang w:eastAsia="en-US"/>
        </w:rPr>
        <w:t xml:space="preserve">Total Trihalomethane </w:t>
      </w:r>
      <w:r w:rsidRPr="00646FBE">
        <w:rPr>
          <w:rFonts w:ascii="Times New Roman" w:hAnsi="Times New Roman"/>
          <w:b/>
          <w:i/>
          <w:sz w:val="24"/>
          <w:szCs w:val="24"/>
          <w:u w:val="single"/>
          <w:lang w:eastAsia="en-US"/>
        </w:rPr>
        <w:t>(TTHM):</w:t>
      </w:r>
      <w:r w:rsidRPr="00646FBE">
        <w:rPr>
          <w:rFonts w:ascii="Times New Roman" w:hAnsi="Times New Roman"/>
          <w:i/>
          <w:sz w:val="24"/>
          <w:szCs w:val="24"/>
          <w:lang w:eastAsia="en-US"/>
        </w:rPr>
        <w:t xml:space="preserve"> </w:t>
      </w:r>
      <w:r w:rsidRPr="00646FBE">
        <w:rPr>
          <w:rFonts w:ascii="Times New Roman" w:hAnsi="Times New Roman"/>
          <w:sz w:val="24"/>
          <w:szCs w:val="24"/>
          <w:lang w:eastAsia="en-US"/>
        </w:rPr>
        <w:t xml:space="preserve">means the sum of the concentration of </w:t>
      </w:r>
      <w:proofErr w:type="spellStart"/>
      <w:r w:rsidRPr="00646FBE">
        <w:rPr>
          <w:rFonts w:ascii="Times New Roman" w:hAnsi="Times New Roman"/>
          <w:sz w:val="24"/>
          <w:szCs w:val="24"/>
          <w:lang w:eastAsia="en-US"/>
        </w:rPr>
        <w:t>trichloromethane</w:t>
      </w:r>
      <w:proofErr w:type="spellEnd"/>
      <w:r w:rsidRPr="00646FBE">
        <w:rPr>
          <w:rFonts w:ascii="Times New Roman" w:hAnsi="Times New Roman"/>
          <w:sz w:val="24"/>
          <w:szCs w:val="24"/>
          <w:lang w:eastAsia="en-US"/>
        </w:rPr>
        <w:t xml:space="preserve"> (chloroform), dibromochloromethane, bromodichloromethane and tribromomethane (bromoform)</w:t>
      </w:r>
    </w:p>
    <w:p w14:paraId="384FADBE" w14:textId="77777777" w:rsidR="00671BDA" w:rsidRPr="00646FBE" w:rsidRDefault="00671BDA">
      <w:pPr>
        <w:pStyle w:val="BodyTextIndent"/>
      </w:pPr>
    </w:p>
    <w:p w14:paraId="63C92066" w14:textId="77777777" w:rsidR="00671BDA" w:rsidRDefault="00671BDA">
      <w:pPr>
        <w:pStyle w:val="BodyTextIndent"/>
      </w:pPr>
    </w:p>
    <w:p w14:paraId="35ECC2BF" w14:textId="77777777" w:rsidR="00671BDA" w:rsidRDefault="00671BDA">
      <w:pPr>
        <w:pStyle w:val="BodyTextIndent"/>
      </w:pPr>
    </w:p>
    <w:p w14:paraId="56F7DD1F" w14:textId="77777777" w:rsidR="00671BDA" w:rsidRDefault="00671BDA">
      <w:pPr>
        <w:jc w:val="both"/>
        <w:rPr>
          <w:b/>
          <w:sz w:val="24"/>
        </w:rPr>
      </w:pPr>
      <w:r>
        <w:rPr>
          <w:b/>
          <w:sz w:val="24"/>
        </w:rPr>
        <w:t>INFORMATION ON FLUORIDE ADDITION</w:t>
      </w:r>
    </w:p>
    <w:p w14:paraId="7DEACFE4" w14:textId="77777777" w:rsidR="00671BDA" w:rsidRDefault="00671BDA">
      <w:pPr>
        <w:jc w:val="both"/>
        <w:rPr>
          <w:b/>
          <w:sz w:val="24"/>
        </w:rPr>
      </w:pPr>
    </w:p>
    <w:p w14:paraId="343651AB" w14:textId="77777777" w:rsidR="00671BDA" w:rsidRDefault="00671BDA">
      <w:pPr>
        <w:jc w:val="both"/>
        <w:rPr>
          <w:rFonts w:ascii="Times New Roman" w:hAnsi="Times New Roman"/>
          <w:sz w:val="18"/>
        </w:rPr>
      </w:pPr>
      <w:r>
        <w:rPr>
          <w:sz w:val="22"/>
        </w:rPr>
        <w:t xml:space="preserve">Our system is one of the many drinking water systems in New York State that provides drinking water with a controlled, low level of fluoride for consumer dental health protection. </w:t>
      </w:r>
      <w:r>
        <w:rPr>
          <w:color w:val="0000FF"/>
          <w:sz w:val="22"/>
        </w:rPr>
        <w:t xml:space="preserve"> </w:t>
      </w:r>
      <w:r>
        <w:rPr>
          <w:sz w:val="22"/>
        </w:rPr>
        <w:t xml:space="preserve">According to the United States Centers for Disease Control, fluoride is very effective in preventing cavities when present in drinking water at a properly controlled level.   To ensure that the fluoride supplement in your water provides optimal dental protection, the State Department of Health requires that </w:t>
      </w:r>
      <w:r>
        <w:rPr>
          <w:color w:val="000000"/>
          <w:sz w:val="22"/>
        </w:rPr>
        <w:t>we monitor fluoride levels on a daily basis to make sure fluoride is maintained at a targe</w:t>
      </w:r>
      <w:r w:rsidR="005576E2">
        <w:rPr>
          <w:color w:val="000000"/>
          <w:sz w:val="22"/>
        </w:rPr>
        <w:t>t level of 0.7 mg/l. During 201</w:t>
      </w:r>
      <w:r w:rsidR="00646FBE">
        <w:rPr>
          <w:color w:val="000000"/>
          <w:sz w:val="22"/>
        </w:rPr>
        <w:t>9</w:t>
      </w:r>
      <w:r>
        <w:rPr>
          <w:color w:val="000000"/>
          <w:sz w:val="22"/>
        </w:rPr>
        <w:t xml:space="preserve"> monitoring showed fluoride levels in your water were within 0.1</w:t>
      </w:r>
      <w:r w:rsidR="00646FBE">
        <w:rPr>
          <w:color w:val="000000"/>
          <w:sz w:val="22"/>
        </w:rPr>
        <w:t>5</w:t>
      </w:r>
      <w:r>
        <w:rPr>
          <w:color w:val="000000"/>
          <w:sz w:val="22"/>
        </w:rPr>
        <w:t xml:space="preserve"> mg/l of the target level for </w:t>
      </w:r>
      <w:r w:rsidR="00646FBE">
        <w:rPr>
          <w:color w:val="000000"/>
          <w:sz w:val="22"/>
        </w:rPr>
        <w:t>95</w:t>
      </w:r>
      <w:r>
        <w:rPr>
          <w:color w:val="000000"/>
          <w:sz w:val="22"/>
        </w:rPr>
        <w:t>% of the time.</w:t>
      </w:r>
      <w:r>
        <w:rPr>
          <w:sz w:val="22"/>
        </w:rPr>
        <w:t xml:space="preserve">  None of the monitoring results showed fluoride at levels that approach the 2.2 mg/l MCL for fluoride.</w:t>
      </w:r>
    </w:p>
    <w:p w14:paraId="22E7E012" w14:textId="77777777" w:rsidR="00671BDA" w:rsidRDefault="00671BDA">
      <w:pPr>
        <w:tabs>
          <w:tab w:val="left" w:pos="-90"/>
          <w:tab w:val="left" w:pos="1710"/>
          <w:tab w:val="left" w:pos="2700"/>
          <w:tab w:val="center" w:pos="3510"/>
          <w:tab w:val="center" w:pos="4680"/>
          <w:tab w:val="left" w:pos="5580"/>
          <w:tab w:val="left" w:pos="6390"/>
          <w:tab w:val="left" w:pos="7920"/>
        </w:tabs>
        <w:rPr>
          <w:rFonts w:ascii="Times New Roman" w:hAnsi="Times New Roman"/>
        </w:rPr>
      </w:pPr>
    </w:p>
    <w:p w14:paraId="348BC8F0" w14:textId="77777777" w:rsidR="00671BDA" w:rsidRDefault="00671BDA">
      <w:pPr>
        <w:tabs>
          <w:tab w:val="left" w:pos="-90"/>
          <w:tab w:val="left" w:pos="1710"/>
          <w:tab w:val="left" w:pos="2700"/>
          <w:tab w:val="center" w:pos="3510"/>
          <w:tab w:val="center" w:pos="4680"/>
          <w:tab w:val="left" w:pos="5580"/>
          <w:tab w:val="left" w:pos="6390"/>
          <w:tab w:val="left" w:pos="7920"/>
        </w:tabs>
        <w:rPr>
          <w:rFonts w:ascii="Times New Roman" w:hAnsi="Times New Roman"/>
          <w:sz w:val="22"/>
        </w:rPr>
      </w:pPr>
    </w:p>
    <w:p w14:paraId="71A87414" w14:textId="77777777" w:rsidR="00671BDA" w:rsidRDefault="00671BD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Pr>
          <w:rFonts w:ascii="Times New Roman" w:hAnsi="Times New Roman"/>
          <w:b/>
          <w:smallCaps/>
          <w:sz w:val="28"/>
        </w:rPr>
        <w:t>W</w:t>
      </w:r>
      <w:r>
        <w:rPr>
          <w:rFonts w:ascii="Times New Roman" w:hAnsi="Times New Roman"/>
          <w:b/>
          <w:smallCaps/>
          <w:sz w:val="36"/>
          <w:szCs w:val="36"/>
        </w:rPr>
        <w:t>hat does this information mean?</w:t>
      </w:r>
      <w:r>
        <w:rPr>
          <w:rFonts w:ascii="Times New Roman" w:hAnsi="Times New Roman"/>
          <w:color w:val="FF0000"/>
          <w:sz w:val="22"/>
          <w:szCs w:val="22"/>
        </w:rPr>
        <w:t xml:space="preserve"> </w:t>
      </w:r>
      <w:r>
        <w:rPr>
          <w:rFonts w:ascii="Times New Roman" w:hAnsi="Times New Roman"/>
          <w:sz w:val="22"/>
          <w:szCs w:val="22"/>
        </w:rPr>
        <w:t xml:space="preserve"> </w:t>
      </w:r>
    </w:p>
    <w:p w14:paraId="667A1BC0" w14:textId="77777777" w:rsidR="00671BDA" w:rsidRDefault="00671BDA">
      <w:pPr>
        <w:jc w:val="both"/>
        <w:rPr>
          <w:rFonts w:ascii="Times New Roman" w:hAnsi="Times New Roman"/>
          <w:sz w:val="22"/>
          <w:szCs w:val="22"/>
        </w:rPr>
      </w:pPr>
    </w:p>
    <w:p w14:paraId="75877195" w14:textId="77777777" w:rsidR="00671BDA" w:rsidRDefault="00671BDA">
      <w:pPr>
        <w:jc w:val="both"/>
        <w:rPr>
          <w:rFonts w:ascii="Times New Roman" w:hAnsi="Times New Roman"/>
          <w:color w:val="FF0000"/>
          <w:sz w:val="22"/>
          <w:szCs w:val="22"/>
        </w:rPr>
      </w:pPr>
      <w:r>
        <w:rPr>
          <w:rFonts w:ascii="Times New Roman" w:hAnsi="Times New Roman"/>
          <w:sz w:val="22"/>
          <w:szCs w:val="22"/>
        </w:rPr>
        <w:t xml:space="preserve">As you can see by the table, our system had no violations. We have learned through our testing that some contaminants have been detected, however, theses contaminants were below the levels allowed by the state. </w:t>
      </w:r>
      <w:r>
        <w:rPr>
          <w:rFonts w:ascii="Times New Roman" w:hAnsi="Times New Roman"/>
          <w:color w:val="000000"/>
          <w:sz w:val="22"/>
          <w:szCs w:val="22"/>
        </w:rPr>
        <w:t>We</w:t>
      </w:r>
      <w:r>
        <w:rPr>
          <w:rFonts w:ascii="Times New Roman" w:hAnsi="Times New Roman"/>
          <w:color w:val="FF0000"/>
          <w:sz w:val="22"/>
          <w:szCs w:val="22"/>
        </w:rPr>
        <w:t xml:space="preserve"> </w:t>
      </w:r>
      <w:r>
        <w:rPr>
          <w:rFonts w:ascii="Times New Roman" w:hAnsi="Times New Roman"/>
          <w:color w:val="000000"/>
          <w:sz w:val="22"/>
          <w:szCs w:val="22"/>
        </w:rPr>
        <w:t>are required to present the following information on lead in drinking water.</w:t>
      </w:r>
    </w:p>
    <w:p w14:paraId="681D635A" w14:textId="77777777" w:rsidR="00671BDA" w:rsidRDefault="00671BDA">
      <w:pPr>
        <w:jc w:val="both"/>
        <w:rPr>
          <w:rFonts w:ascii="Times New Roman" w:hAnsi="Times New Roman"/>
          <w:sz w:val="22"/>
          <w:szCs w:val="22"/>
        </w:rPr>
      </w:pPr>
    </w:p>
    <w:p w14:paraId="4A796835" w14:textId="77777777" w:rsidR="00671BDA" w:rsidRDefault="00671BDA">
      <w:pPr>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LEAD</w:t>
      </w:r>
    </w:p>
    <w:p w14:paraId="2E9FA467" w14:textId="77777777" w:rsidR="00671BDA" w:rsidRDefault="00671BDA">
      <w:pPr>
        <w:ind w:left="720"/>
        <w:jc w:val="both"/>
        <w:rPr>
          <w:rFonts w:ascii="Times New Roman" w:hAnsi="Times New Roman"/>
          <w:sz w:val="22"/>
          <w:szCs w:val="22"/>
        </w:rPr>
      </w:pPr>
    </w:p>
    <w:p w14:paraId="3D72D384" w14:textId="77777777" w:rsidR="00671BDA" w:rsidRDefault="00671BDA">
      <w:pPr>
        <w:jc w:val="both"/>
      </w:pPr>
      <w:r>
        <w:rPr>
          <w:rFonts w:ascii="Times New Roman" w:hAnsi="Times New Roman"/>
          <w:sz w:val="22"/>
          <w:szCs w:val="22"/>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The Village of Dansville is responsible for providing high quality drinking </w:t>
      </w:r>
      <w:r w:rsidR="00646FBE">
        <w:rPr>
          <w:rFonts w:ascii="Times New Roman" w:hAnsi="Times New Roman"/>
          <w:sz w:val="22"/>
          <w:szCs w:val="22"/>
        </w:rPr>
        <w:t>water but</w:t>
      </w:r>
      <w:r>
        <w:rPr>
          <w:rFonts w:ascii="Times New Roman" w:hAnsi="Times New Roman"/>
          <w:sz w:val="22"/>
          <w:szCs w:val="22"/>
        </w:rPr>
        <w:t xml:space="preserve"> cannot control the variety of materials used in plumbing components. When your water has been sitting for several hours, you can minimize the potential for lead exposure by flushing your tap for 30 seconds to 2 minutes before using it for drinking or cooking If you are concerned about lead in your drinking water, you may wish to have your water tested. Information on lead in drinking water, testing methods, and steps you can take to minimize exposure is available from the Safe Drinking Water Hotline (1-800-426-4791) or at http://www.epa.gov/safewater/lead.</w:t>
      </w:r>
    </w:p>
    <w:p w14:paraId="79294F75" w14:textId="77777777" w:rsidR="00671BDA" w:rsidRDefault="00671BDA">
      <w:pPr>
        <w:ind w:left="720"/>
      </w:pPr>
    </w:p>
    <w:p w14:paraId="40DA39E9" w14:textId="77777777" w:rsidR="00671BDA" w:rsidRDefault="00671BDA">
      <w:pPr>
        <w:pStyle w:val="Heading6"/>
        <w:rPr>
          <w:b w:val="0"/>
        </w:rPr>
      </w:pPr>
      <w:r>
        <w:rPr>
          <w:smallCaps/>
          <w:sz w:val="28"/>
        </w:rPr>
        <w:t>Is our water system meeting other rules that govern operations?</w:t>
      </w:r>
    </w:p>
    <w:p w14:paraId="0EEC639C" w14:textId="77777777" w:rsidR="00671BDA" w:rsidRPr="00433BB4" w:rsidRDefault="00671BDA">
      <w:pPr>
        <w:pStyle w:val="BodyText"/>
        <w:rPr>
          <w:b w:val="0"/>
          <w:strike/>
          <w:color w:val="FF0000"/>
          <w:sz w:val="22"/>
          <w:szCs w:val="22"/>
        </w:rPr>
      </w:pPr>
    </w:p>
    <w:p w14:paraId="1DB6017C" w14:textId="2DA8552A" w:rsidR="00433BB4" w:rsidRPr="00C229EA" w:rsidRDefault="00433BB4" w:rsidP="00433BB4">
      <w:pPr>
        <w:pStyle w:val="BodyText"/>
        <w:rPr>
          <w:b w:val="0"/>
          <w:color w:val="auto"/>
          <w:sz w:val="22"/>
          <w:szCs w:val="22"/>
        </w:rPr>
      </w:pPr>
      <w:r w:rsidRPr="00C229EA">
        <w:rPr>
          <w:b w:val="0"/>
          <w:color w:val="auto"/>
          <w:sz w:val="22"/>
          <w:szCs w:val="22"/>
        </w:rPr>
        <w:t xml:space="preserve">On September 11, 2019 at 7:00 PM, the Village of Dansville Public Water Supply’s computer software program failed to upload continuous monitoring data from the finished water turbidity and PH meters. Data was lost from 7:00 PM to 6:30 AM the following day. </w:t>
      </w:r>
    </w:p>
    <w:p w14:paraId="6A63B328" w14:textId="77777777" w:rsidR="00433BB4" w:rsidRPr="00C229EA" w:rsidRDefault="00433BB4" w:rsidP="00433BB4">
      <w:pPr>
        <w:pStyle w:val="BodyText"/>
        <w:rPr>
          <w:b w:val="0"/>
          <w:color w:val="auto"/>
          <w:sz w:val="22"/>
          <w:szCs w:val="22"/>
        </w:rPr>
      </w:pPr>
    </w:p>
    <w:p w14:paraId="0DDCFFD1" w14:textId="44EAA7D9" w:rsidR="0007097C" w:rsidRPr="00C229EA" w:rsidRDefault="00433BB4" w:rsidP="00433BB4">
      <w:pPr>
        <w:pStyle w:val="BodyText"/>
        <w:rPr>
          <w:b w:val="0"/>
          <w:color w:val="auto"/>
          <w:sz w:val="22"/>
          <w:szCs w:val="22"/>
        </w:rPr>
      </w:pPr>
      <w:r w:rsidRPr="00C229EA">
        <w:rPr>
          <w:b w:val="0"/>
          <w:color w:val="auto"/>
          <w:sz w:val="22"/>
          <w:szCs w:val="22"/>
        </w:rPr>
        <w:t xml:space="preserve">The New York State Sanitary Code Subpart 5-1, Table 10A requires continuous monitoring for filtered water turbidity levels leaving the plant. If there is a failure in the continuous monitoring equipment, the system is required to conduct grab sampling every four hours instead of continuous monitoring.  Because the loss of data was not identified until the next morning, grab samples were not collected.  </w:t>
      </w:r>
      <w:r w:rsidR="0007097C" w:rsidRPr="00C229EA">
        <w:rPr>
          <w:b w:val="0"/>
          <w:color w:val="auto"/>
          <w:sz w:val="22"/>
          <w:szCs w:val="22"/>
        </w:rPr>
        <w:t>This violation has been</w:t>
      </w:r>
      <w:r w:rsidR="00B750DF" w:rsidRPr="00C229EA">
        <w:rPr>
          <w:b w:val="0"/>
          <w:strike/>
          <w:color w:val="auto"/>
          <w:sz w:val="22"/>
          <w:szCs w:val="22"/>
        </w:rPr>
        <w:t xml:space="preserve"> </w:t>
      </w:r>
      <w:r w:rsidR="00B750DF" w:rsidRPr="00C229EA">
        <w:rPr>
          <w:b w:val="0"/>
          <w:color w:val="auto"/>
          <w:sz w:val="22"/>
          <w:szCs w:val="22"/>
        </w:rPr>
        <w:t>corrected</w:t>
      </w:r>
      <w:r w:rsidR="0007097C" w:rsidRPr="00C229EA">
        <w:rPr>
          <w:b w:val="0"/>
          <w:color w:val="auto"/>
          <w:sz w:val="22"/>
          <w:szCs w:val="22"/>
        </w:rPr>
        <w:t>.</w:t>
      </w:r>
      <w:r w:rsidR="00B750DF" w:rsidRPr="00C229EA">
        <w:rPr>
          <w:b w:val="0"/>
          <w:color w:val="auto"/>
          <w:sz w:val="22"/>
          <w:szCs w:val="22"/>
        </w:rPr>
        <w:t xml:space="preserve"> </w:t>
      </w:r>
    </w:p>
    <w:p w14:paraId="724EB92F" w14:textId="77777777" w:rsidR="00671BDA" w:rsidRPr="00433BB4" w:rsidRDefault="00671BDA">
      <w:pPr>
        <w:ind w:left="720"/>
        <w:jc w:val="both"/>
        <w:rPr>
          <w:rFonts w:ascii="Times New Roman" w:hAnsi="Times New Roman"/>
          <w:bCs/>
          <w:sz w:val="22"/>
          <w:szCs w:val="22"/>
        </w:rPr>
      </w:pPr>
    </w:p>
    <w:p w14:paraId="51232C1F" w14:textId="77777777" w:rsidR="00671BDA" w:rsidRDefault="00671BDA">
      <w:pPr>
        <w:pStyle w:val="Heading6"/>
        <w:rPr>
          <w:sz w:val="22"/>
        </w:rPr>
      </w:pPr>
      <w:r>
        <w:rPr>
          <w:smallCaps/>
          <w:sz w:val="28"/>
        </w:rPr>
        <w:t xml:space="preserve">Do I Need to Take Special Precautions? </w:t>
      </w:r>
    </w:p>
    <w:p w14:paraId="4D607867" w14:textId="77777777" w:rsidR="00671BDA" w:rsidRDefault="00671BDA">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08F7EAC7" w14:textId="77777777" w:rsidR="00671BDA" w:rsidRDefault="00671BDA">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mallCaps/>
          <w:sz w:val="28"/>
        </w:rPr>
      </w:pPr>
      <w:r>
        <w:rPr>
          <w:i w:val="0"/>
          <w:color w:val="000000"/>
          <w:sz w:val="22"/>
          <w:szCs w:val="22"/>
        </w:rPr>
        <w:t xml:space="preserve">Some </w:t>
      </w:r>
      <w:r>
        <w:rPr>
          <w:i w:val="0"/>
          <w:sz w:val="22"/>
          <w:szCs w:val="22"/>
        </w:rPr>
        <w:t xml:space="preserve">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w:t>
      </w:r>
    </w:p>
    <w:p w14:paraId="29F6823A" w14:textId="77777777" w:rsidR="00671BDA" w:rsidRDefault="00671BDA">
      <w:pPr>
        <w:pStyle w:val="Heading6"/>
        <w:rPr>
          <w:smallCaps/>
          <w:sz w:val="28"/>
        </w:rPr>
      </w:pPr>
    </w:p>
    <w:p w14:paraId="70EEABCE" w14:textId="77777777" w:rsidR="00671BDA" w:rsidRDefault="00671BDA"/>
    <w:p w14:paraId="0F41FBA5" w14:textId="77777777" w:rsidR="00671BDA" w:rsidRDefault="00671BDA">
      <w:pPr>
        <w:pStyle w:val="Heading6"/>
        <w:rPr>
          <w:sz w:val="22"/>
        </w:rPr>
      </w:pPr>
      <w:r>
        <w:rPr>
          <w:smallCaps/>
          <w:sz w:val="28"/>
        </w:rPr>
        <w:t>Why Save Water and How to Avoid Wasting It?</w:t>
      </w:r>
    </w:p>
    <w:p w14:paraId="715F9B84" w14:textId="77777777" w:rsidR="00671BDA" w:rsidRDefault="00671BDA">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7BDE0817" w14:textId="77777777" w:rsidR="00671BDA" w:rsidRDefault="00671BDA">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szCs w:val="22"/>
        </w:rPr>
      </w:pPr>
      <w:r>
        <w:rPr>
          <w:i w:val="0"/>
          <w:sz w:val="22"/>
          <w:szCs w:val="22"/>
        </w:rPr>
        <w:t>Although our system has an adequate amount of water to meet present and future demands, there are a number of reasons why it is important to conserve water:</w:t>
      </w:r>
    </w:p>
    <w:p w14:paraId="0FE9655A" w14:textId="77777777" w:rsidR="00671BDA" w:rsidRDefault="00671BDA">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szCs w:val="22"/>
        </w:rPr>
      </w:pPr>
    </w:p>
    <w:p w14:paraId="07E1DF14" w14:textId="77777777" w:rsidR="00671BDA" w:rsidRDefault="00671BDA">
      <w:pPr>
        <w:pStyle w:val="BodyTextIndent"/>
        <w:numPr>
          <w:ilvl w:val="0"/>
          <w:numId w:val="3"/>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Saving water saves energy and some of the costs associated with both of these necessities of life;</w:t>
      </w:r>
    </w:p>
    <w:p w14:paraId="7F37AA46" w14:textId="77777777" w:rsidR="00671BDA" w:rsidRDefault="00671BDA">
      <w:pPr>
        <w:pStyle w:val="BodyTextIndent"/>
        <w:numPr>
          <w:ilvl w:val="0"/>
          <w:numId w:val="3"/>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Saving water reduces the cost of energy required to pump water and the need to construct costly new wells, pumping systems and water towers; and</w:t>
      </w:r>
    </w:p>
    <w:p w14:paraId="158C3F7C" w14:textId="77777777" w:rsidR="00671BDA" w:rsidRDefault="00671BDA">
      <w:pPr>
        <w:pStyle w:val="BodyTextIndent"/>
        <w:numPr>
          <w:ilvl w:val="0"/>
          <w:numId w:val="3"/>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 xml:space="preserve">Saving water lessens the strain on the water system during a dry spell or drought, helping to avoid severe water use restrictions so that essential </w:t>
      </w:r>
      <w:proofErr w:type="spellStart"/>
      <w:r>
        <w:rPr>
          <w:i w:val="0"/>
          <w:sz w:val="22"/>
          <w:szCs w:val="22"/>
        </w:rPr>
        <w:t>fire fighting</w:t>
      </w:r>
      <w:proofErr w:type="spellEnd"/>
      <w:r>
        <w:rPr>
          <w:i w:val="0"/>
          <w:sz w:val="22"/>
          <w:szCs w:val="22"/>
        </w:rPr>
        <w:t xml:space="preserve"> needs are met.</w:t>
      </w:r>
    </w:p>
    <w:p w14:paraId="406C3BDB" w14:textId="77777777" w:rsidR="00671BDA" w:rsidRDefault="00671BDA">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szCs w:val="22"/>
        </w:rPr>
      </w:pPr>
    </w:p>
    <w:p w14:paraId="13412929" w14:textId="77777777" w:rsidR="00671BDA" w:rsidRDefault="00671BDA">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360"/>
        <w:rPr>
          <w:i w:val="0"/>
          <w:sz w:val="22"/>
          <w:szCs w:val="22"/>
        </w:rPr>
      </w:pPr>
      <w:r>
        <w:rPr>
          <w:i w:val="0"/>
          <w:sz w:val="22"/>
          <w:szCs w:val="22"/>
        </w:rPr>
        <w:t>You can play a role in conserving water by becoming conscious of the amount of water your household is using, and by looking for ways to use less whenever you can.  It is not hard to conserve water.  Conservation tips include:</w:t>
      </w:r>
    </w:p>
    <w:p w14:paraId="45D4D340" w14:textId="77777777" w:rsidR="00671BDA" w:rsidRDefault="00671BDA">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szCs w:val="22"/>
        </w:rPr>
      </w:pPr>
    </w:p>
    <w:p w14:paraId="10B9116C" w14:textId="77777777" w:rsidR="00671BDA" w:rsidRDefault="00671BDA">
      <w:pPr>
        <w:pStyle w:val="BodyTextIndent"/>
        <w:numPr>
          <w:ilvl w:val="0"/>
          <w:numId w:val="2"/>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Automatic dishwashers use 15 gallons for every cycle, regardless of how many dishes are loaded.  So get a run for your money and load it to capacity.</w:t>
      </w:r>
    </w:p>
    <w:p w14:paraId="26DE278A" w14:textId="77777777" w:rsidR="00671BDA" w:rsidRDefault="00671BDA">
      <w:pPr>
        <w:pStyle w:val="BodyTextIndent"/>
        <w:numPr>
          <w:ilvl w:val="0"/>
          <w:numId w:val="2"/>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Turn off the tap when brushing your teeth.</w:t>
      </w:r>
    </w:p>
    <w:p w14:paraId="339FA1AA" w14:textId="77777777" w:rsidR="00671BDA" w:rsidRDefault="00671BDA">
      <w:pPr>
        <w:pStyle w:val="BodyTextIndent"/>
        <w:numPr>
          <w:ilvl w:val="0"/>
          <w:numId w:val="2"/>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 xml:space="preserve">Check every faucet in your home for leaks.  Just a slow drip can waste 15 to 20 gallons a day.  Fix it up </w:t>
      </w:r>
      <w:proofErr w:type="gramStart"/>
      <w:r>
        <w:rPr>
          <w:i w:val="0"/>
          <w:sz w:val="22"/>
          <w:szCs w:val="22"/>
        </w:rPr>
        <w:t>an</w:t>
      </w:r>
      <w:proofErr w:type="gramEnd"/>
      <w:r>
        <w:rPr>
          <w:i w:val="0"/>
          <w:sz w:val="22"/>
          <w:szCs w:val="22"/>
        </w:rPr>
        <w:t xml:space="preserve"> you can save almost 6,000 gallons per year. </w:t>
      </w:r>
    </w:p>
    <w:p w14:paraId="0E09CA02" w14:textId="77777777" w:rsidR="00671BDA" w:rsidRDefault="00671BDA">
      <w:pPr>
        <w:pStyle w:val="BodyTextIndent"/>
        <w:numPr>
          <w:ilvl w:val="0"/>
          <w:numId w:val="2"/>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i w:val="0"/>
          <w:sz w:val="22"/>
          <w:szCs w:val="22"/>
        </w:rPr>
      </w:pPr>
      <w:r>
        <w:rPr>
          <w:i w:val="0"/>
          <w:sz w:val="22"/>
          <w:szCs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28975AA3" w14:textId="77777777" w:rsidR="00671BDA" w:rsidRDefault="00671BDA">
      <w:pPr>
        <w:pStyle w:val="BodyTextIndent"/>
        <w:numPr>
          <w:ilvl w:val="0"/>
          <w:numId w:val="2"/>
        </w:numPr>
        <w:tabs>
          <w:tab w:val="left" w:pos="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s>
        <w:ind w:left="1080" w:firstLine="0"/>
        <w:rPr>
          <w:sz w:val="22"/>
          <w:szCs w:val="22"/>
        </w:rPr>
      </w:pPr>
      <w:r>
        <w:rPr>
          <w:i w:val="0"/>
          <w:sz w:val="22"/>
          <w:szCs w:val="22"/>
        </w:rPr>
        <w:t>Use your water meter to detect hidden leaks.  Simply turn off all taps and water using appliances, then check the meter after 15 minutes, if it moved, you have a leak.</w:t>
      </w:r>
    </w:p>
    <w:p w14:paraId="517CE3A0" w14:textId="77777777" w:rsidR="00671BDA" w:rsidRDefault="00671BDA">
      <w:pPr>
        <w:pStyle w:val="Heading6"/>
        <w:numPr>
          <w:ilvl w:val="0"/>
          <w:numId w:val="0"/>
        </w:numPr>
        <w:rPr>
          <w:sz w:val="22"/>
          <w:szCs w:val="22"/>
        </w:rPr>
      </w:pPr>
    </w:p>
    <w:p w14:paraId="3F3544BF" w14:textId="77777777" w:rsidR="003C6767" w:rsidRPr="003C6767" w:rsidRDefault="003C6767" w:rsidP="003C6767"/>
    <w:p w14:paraId="799B2222" w14:textId="77777777" w:rsidR="003C6767" w:rsidRDefault="003C6767" w:rsidP="003C6767">
      <w:pPr>
        <w:pStyle w:val="Heading1"/>
        <w:spacing w:before="0" w:after="0"/>
        <w:rPr>
          <w:rFonts w:ascii="Times New Roman" w:hAnsi="Times New Roman" w:cs="Times New Roman"/>
          <w:bCs/>
          <w:sz w:val="24"/>
        </w:rPr>
      </w:pPr>
      <w:r>
        <w:rPr>
          <w:rFonts w:ascii="T" w:hAnsi="T" w:cs="T"/>
          <w:bCs/>
          <w:sz w:val="24"/>
        </w:rPr>
        <w:t>SYSTEM MAINTANENCE</w:t>
      </w:r>
    </w:p>
    <w:p w14:paraId="4F796EE2" w14:textId="77777777" w:rsidR="003C6767" w:rsidRDefault="003C6767" w:rsidP="003C6767">
      <w:pPr>
        <w:tabs>
          <w:tab w:val="left" w:pos="-90"/>
          <w:tab w:val="left" w:pos="1710"/>
          <w:tab w:val="left" w:pos="2700"/>
          <w:tab w:val="center" w:pos="3510"/>
          <w:tab w:val="center" w:pos="4680"/>
          <w:tab w:val="left" w:pos="5580"/>
          <w:tab w:val="left" w:pos="6390"/>
          <w:tab w:val="left" w:pos="7920"/>
        </w:tabs>
        <w:rPr>
          <w:rFonts w:ascii="Times New Roman" w:hAnsi="Times New Roman"/>
          <w:b/>
          <w:bCs/>
          <w:sz w:val="24"/>
        </w:rPr>
      </w:pPr>
    </w:p>
    <w:p w14:paraId="083FCF78" w14:textId="48C4BC4A" w:rsidR="003C6767" w:rsidRPr="00C229EA" w:rsidRDefault="003C6767" w:rsidP="00C229EA">
      <w:pPr>
        <w:pStyle w:val="ListParagraph"/>
        <w:numPr>
          <w:ilvl w:val="0"/>
          <w:numId w:val="4"/>
        </w:numPr>
        <w:tabs>
          <w:tab w:val="left" w:pos="-90"/>
          <w:tab w:val="left" w:pos="1710"/>
          <w:tab w:val="left" w:pos="2700"/>
          <w:tab w:val="center" w:pos="3510"/>
          <w:tab w:val="center" w:pos="4680"/>
          <w:tab w:val="left" w:pos="5580"/>
          <w:tab w:val="left" w:pos="6390"/>
          <w:tab w:val="left" w:pos="7920"/>
        </w:tabs>
        <w:rPr>
          <w:rFonts w:ascii="Times New Roman" w:hAnsi="Times New Roman"/>
          <w:sz w:val="22"/>
        </w:rPr>
      </w:pPr>
      <w:r w:rsidRPr="00433BB4">
        <w:rPr>
          <w:rFonts w:ascii="Times New Roman" w:hAnsi="Times New Roman"/>
          <w:sz w:val="22"/>
        </w:rPr>
        <w:t xml:space="preserve">The Department of Public Works </w:t>
      </w:r>
      <w:r w:rsidR="00E67839" w:rsidRPr="00433BB4">
        <w:rPr>
          <w:rFonts w:ascii="Times New Roman" w:hAnsi="Times New Roman"/>
          <w:sz w:val="22"/>
        </w:rPr>
        <w:t xml:space="preserve">began a project on </w:t>
      </w:r>
      <w:r w:rsidR="004F51C6" w:rsidRPr="00433BB4">
        <w:rPr>
          <w:rFonts w:ascii="Times New Roman" w:hAnsi="Times New Roman"/>
          <w:sz w:val="22"/>
        </w:rPr>
        <w:t>C</w:t>
      </w:r>
      <w:r w:rsidR="00E67839" w:rsidRPr="00433BB4">
        <w:rPr>
          <w:rFonts w:ascii="Times New Roman" w:hAnsi="Times New Roman"/>
          <w:sz w:val="22"/>
        </w:rPr>
        <w:t xml:space="preserve">lay </w:t>
      </w:r>
      <w:r w:rsidR="004F51C6" w:rsidRPr="00433BB4">
        <w:rPr>
          <w:rFonts w:ascii="Times New Roman" w:hAnsi="Times New Roman"/>
          <w:sz w:val="22"/>
        </w:rPr>
        <w:t>St</w:t>
      </w:r>
      <w:r w:rsidR="00E67839" w:rsidRPr="00433BB4">
        <w:rPr>
          <w:rFonts w:ascii="Times New Roman" w:hAnsi="Times New Roman"/>
          <w:sz w:val="22"/>
        </w:rPr>
        <w:t xml:space="preserve"> during the summer of 2018. </w:t>
      </w:r>
      <w:r w:rsidR="001B332A" w:rsidRPr="00433BB4">
        <w:rPr>
          <w:rFonts w:ascii="Times New Roman" w:hAnsi="Times New Roman"/>
          <w:sz w:val="22"/>
        </w:rPr>
        <w:t>This project continued through 2019.</w:t>
      </w:r>
      <w:r w:rsidR="00E67839" w:rsidRPr="00433BB4">
        <w:rPr>
          <w:rFonts w:ascii="Times New Roman" w:hAnsi="Times New Roman"/>
          <w:sz w:val="22"/>
        </w:rPr>
        <w:t xml:space="preserve"> This project included replacing the water main on </w:t>
      </w:r>
      <w:r w:rsidR="001B332A" w:rsidRPr="00433BB4">
        <w:rPr>
          <w:rFonts w:ascii="Times New Roman" w:hAnsi="Times New Roman"/>
          <w:sz w:val="22"/>
        </w:rPr>
        <w:t>Clay St and updating service connections on that line.</w:t>
      </w:r>
      <w:r w:rsidR="00C229EA">
        <w:rPr>
          <w:rFonts w:ascii="Times New Roman" w:hAnsi="Times New Roman"/>
          <w:sz w:val="22"/>
        </w:rPr>
        <w:t xml:space="preserve"> </w:t>
      </w:r>
    </w:p>
    <w:p w14:paraId="1306E239" w14:textId="77777777" w:rsidR="004F51C6" w:rsidRPr="00433BB4" w:rsidRDefault="004F51C6" w:rsidP="00433BB4">
      <w:pPr>
        <w:pStyle w:val="ListParagraph"/>
        <w:numPr>
          <w:ilvl w:val="0"/>
          <w:numId w:val="4"/>
        </w:numPr>
        <w:tabs>
          <w:tab w:val="left" w:pos="-90"/>
          <w:tab w:val="left" w:pos="1710"/>
          <w:tab w:val="left" w:pos="2700"/>
          <w:tab w:val="center" w:pos="3510"/>
          <w:tab w:val="center" w:pos="4680"/>
          <w:tab w:val="left" w:pos="5580"/>
          <w:tab w:val="left" w:pos="6390"/>
          <w:tab w:val="left" w:pos="7920"/>
        </w:tabs>
        <w:rPr>
          <w:rFonts w:ascii="Times New Roman" w:hAnsi="Times New Roman"/>
          <w:sz w:val="22"/>
        </w:rPr>
      </w:pPr>
      <w:r w:rsidRPr="00433BB4">
        <w:rPr>
          <w:rFonts w:ascii="Times New Roman" w:hAnsi="Times New Roman"/>
          <w:sz w:val="22"/>
        </w:rPr>
        <w:t xml:space="preserve">The Village </w:t>
      </w:r>
      <w:r w:rsidR="001B332A" w:rsidRPr="00433BB4">
        <w:rPr>
          <w:rFonts w:ascii="Times New Roman" w:hAnsi="Times New Roman"/>
          <w:sz w:val="22"/>
        </w:rPr>
        <w:t>continued to electronically map the infrastructure this year.</w:t>
      </w:r>
    </w:p>
    <w:p w14:paraId="0A216975" w14:textId="793618F4" w:rsidR="003C6767" w:rsidRPr="00433BB4" w:rsidRDefault="00B750DF" w:rsidP="00433BB4">
      <w:pPr>
        <w:pStyle w:val="ListParagraph"/>
        <w:numPr>
          <w:ilvl w:val="0"/>
          <w:numId w:val="4"/>
        </w:numPr>
        <w:tabs>
          <w:tab w:val="left" w:pos="-90"/>
          <w:tab w:val="left" w:pos="1710"/>
          <w:tab w:val="left" w:pos="2700"/>
          <w:tab w:val="center" w:pos="3510"/>
          <w:tab w:val="center" w:pos="4680"/>
          <w:tab w:val="left" w:pos="5580"/>
          <w:tab w:val="left" w:pos="6390"/>
          <w:tab w:val="left" w:pos="7920"/>
        </w:tabs>
        <w:rPr>
          <w:rFonts w:ascii="Times New Roman" w:hAnsi="Times New Roman"/>
          <w:sz w:val="22"/>
        </w:rPr>
      </w:pPr>
      <w:r w:rsidRPr="00433BB4">
        <w:rPr>
          <w:rFonts w:ascii="Times New Roman" w:hAnsi="Times New Roman"/>
          <w:sz w:val="22"/>
        </w:rPr>
        <w:t>A</w:t>
      </w:r>
      <w:r w:rsidR="004F51C6" w:rsidRPr="00433BB4">
        <w:rPr>
          <w:rFonts w:ascii="Times New Roman" w:hAnsi="Times New Roman"/>
          <w:sz w:val="22"/>
        </w:rPr>
        <w:t xml:space="preserve"> new </w:t>
      </w:r>
      <w:r w:rsidR="001B332A" w:rsidRPr="00433BB4">
        <w:rPr>
          <w:rFonts w:ascii="Times New Roman" w:hAnsi="Times New Roman"/>
          <w:sz w:val="22"/>
        </w:rPr>
        <w:t>motor</w:t>
      </w:r>
      <w:r w:rsidR="00433BB4" w:rsidRPr="00C229EA">
        <w:rPr>
          <w:rFonts w:ascii="Times New Roman" w:hAnsi="Times New Roman"/>
          <w:sz w:val="22"/>
        </w:rPr>
        <w:t xml:space="preserve"> was</w:t>
      </w:r>
      <w:r w:rsidR="001B332A" w:rsidRPr="00C229EA">
        <w:rPr>
          <w:rFonts w:ascii="Times New Roman" w:hAnsi="Times New Roman"/>
          <w:sz w:val="22"/>
        </w:rPr>
        <w:t xml:space="preserve"> </w:t>
      </w:r>
      <w:r w:rsidR="001B332A" w:rsidRPr="00433BB4">
        <w:rPr>
          <w:rFonts w:ascii="Times New Roman" w:hAnsi="Times New Roman"/>
          <w:sz w:val="22"/>
        </w:rPr>
        <w:t>installed</w:t>
      </w:r>
      <w:r w:rsidR="004F51C6" w:rsidRPr="00433BB4">
        <w:rPr>
          <w:rFonts w:ascii="Times New Roman" w:hAnsi="Times New Roman"/>
          <w:sz w:val="22"/>
        </w:rPr>
        <w:t xml:space="preserve"> in pump house </w:t>
      </w:r>
      <w:r w:rsidR="001B332A" w:rsidRPr="00433BB4">
        <w:rPr>
          <w:rFonts w:ascii="Times New Roman" w:hAnsi="Times New Roman"/>
          <w:sz w:val="22"/>
        </w:rPr>
        <w:t>two</w:t>
      </w:r>
      <w:r w:rsidR="004F51C6" w:rsidRPr="00433BB4">
        <w:rPr>
          <w:rFonts w:ascii="Times New Roman" w:hAnsi="Times New Roman"/>
          <w:sz w:val="22"/>
        </w:rPr>
        <w:t xml:space="preserve"> at the Perkinsville Well Site.</w:t>
      </w:r>
    </w:p>
    <w:p w14:paraId="3ED766F0" w14:textId="77777777" w:rsidR="00671BDA" w:rsidRPr="00433BB4" w:rsidRDefault="004F51C6" w:rsidP="00433BB4">
      <w:pPr>
        <w:pStyle w:val="ListParagraph"/>
        <w:numPr>
          <w:ilvl w:val="0"/>
          <w:numId w:val="4"/>
        </w:numPr>
        <w:tabs>
          <w:tab w:val="left" w:pos="-90"/>
          <w:tab w:val="left" w:pos="1710"/>
          <w:tab w:val="left" w:pos="2700"/>
          <w:tab w:val="center" w:pos="3510"/>
          <w:tab w:val="center" w:pos="4680"/>
          <w:tab w:val="left" w:pos="5580"/>
          <w:tab w:val="left" w:pos="6390"/>
          <w:tab w:val="left" w:pos="7920"/>
        </w:tabs>
        <w:rPr>
          <w:rFonts w:ascii="Times New Roman" w:hAnsi="Times New Roman"/>
          <w:sz w:val="22"/>
        </w:rPr>
      </w:pPr>
      <w:r w:rsidRPr="00433BB4">
        <w:rPr>
          <w:rFonts w:ascii="Times New Roman" w:hAnsi="Times New Roman"/>
          <w:sz w:val="22"/>
        </w:rPr>
        <w:t xml:space="preserve">At the Water Plant, the </w:t>
      </w:r>
      <w:r w:rsidRPr="00C229EA">
        <w:rPr>
          <w:rFonts w:ascii="Times New Roman" w:hAnsi="Times New Roman"/>
          <w:sz w:val="22"/>
        </w:rPr>
        <w:t>SCADA</w:t>
      </w:r>
      <w:r w:rsidR="00B750DF" w:rsidRPr="00C229EA">
        <w:rPr>
          <w:rFonts w:ascii="Times New Roman" w:hAnsi="Times New Roman"/>
          <w:sz w:val="22"/>
        </w:rPr>
        <w:t xml:space="preserve"> (control monitor and recording system)</w:t>
      </w:r>
      <w:r w:rsidRPr="00C229EA">
        <w:rPr>
          <w:rFonts w:ascii="Times New Roman" w:hAnsi="Times New Roman"/>
          <w:sz w:val="22"/>
        </w:rPr>
        <w:t xml:space="preserve"> </w:t>
      </w:r>
      <w:r w:rsidRPr="00433BB4">
        <w:rPr>
          <w:rFonts w:ascii="Times New Roman" w:hAnsi="Times New Roman"/>
          <w:sz w:val="22"/>
        </w:rPr>
        <w:t>system was updated including a new PLC</w:t>
      </w:r>
      <w:r w:rsidR="00433BB4">
        <w:rPr>
          <w:rFonts w:ascii="Times New Roman" w:hAnsi="Times New Roman"/>
          <w:sz w:val="22"/>
        </w:rPr>
        <w:t xml:space="preserve"> </w:t>
      </w:r>
      <w:r w:rsidR="00433BB4" w:rsidRPr="00C229EA">
        <w:rPr>
          <w:rFonts w:ascii="Times New Roman" w:hAnsi="Times New Roman"/>
          <w:sz w:val="22"/>
        </w:rPr>
        <w:t>(programmable logic controls)</w:t>
      </w:r>
      <w:r w:rsidR="00B750DF" w:rsidRPr="00C229EA">
        <w:rPr>
          <w:rFonts w:ascii="Times New Roman" w:hAnsi="Times New Roman"/>
          <w:sz w:val="22"/>
        </w:rPr>
        <w:t xml:space="preserve"> </w:t>
      </w:r>
      <w:r w:rsidRPr="00433BB4">
        <w:rPr>
          <w:rFonts w:ascii="Times New Roman" w:hAnsi="Times New Roman"/>
          <w:sz w:val="22"/>
        </w:rPr>
        <w:t>throughout 201</w:t>
      </w:r>
      <w:r w:rsidR="000C5247" w:rsidRPr="00433BB4">
        <w:rPr>
          <w:rFonts w:ascii="Times New Roman" w:hAnsi="Times New Roman"/>
          <w:sz w:val="22"/>
        </w:rPr>
        <w:t>9</w:t>
      </w:r>
      <w:r w:rsidRPr="00433BB4">
        <w:rPr>
          <w:rFonts w:ascii="Times New Roman" w:hAnsi="Times New Roman"/>
          <w:sz w:val="22"/>
        </w:rPr>
        <w:t xml:space="preserve">.  </w:t>
      </w:r>
      <w:r w:rsidR="000C5247" w:rsidRPr="00433BB4">
        <w:rPr>
          <w:rFonts w:ascii="Times New Roman" w:hAnsi="Times New Roman"/>
          <w:sz w:val="22"/>
        </w:rPr>
        <w:t xml:space="preserve">New VFD’s (Variable Frequency Drive) were installed on the backwash pumps. </w:t>
      </w:r>
      <w:r w:rsidR="00303DCA" w:rsidRPr="00433BB4">
        <w:rPr>
          <w:rFonts w:ascii="Times New Roman" w:hAnsi="Times New Roman"/>
          <w:sz w:val="22"/>
        </w:rPr>
        <w:t xml:space="preserve"> We updated all inline Turbidimeters and PH sensors within the plant.</w:t>
      </w:r>
    </w:p>
    <w:p w14:paraId="6894D492" w14:textId="77777777" w:rsidR="00303DCA" w:rsidRDefault="00303DCA" w:rsidP="000C5247">
      <w:pPr>
        <w:tabs>
          <w:tab w:val="left" w:pos="-90"/>
          <w:tab w:val="left" w:pos="1710"/>
          <w:tab w:val="left" w:pos="2700"/>
          <w:tab w:val="center" w:pos="3510"/>
          <w:tab w:val="center" w:pos="4680"/>
          <w:tab w:val="left" w:pos="5580"/>
          <w:tab w:val="left" w:pos="6390"/>
          <w:tab w:val="left" w:pos="7920"/>
        </w:tabs>
        <w:rPr>
          <w:smallCaps/>
          <w:sz w:val="28"/>
        </w:rPr>
      </w:pPr>
    </w:p>
    <w:p w14:paraId="30ABE338" w14:textId="77777777" w:rsidR="00671BDA" w:rsidRDefault="00671BDA">
      <w:pPr>
        <w:pStyle w:val="Heading6"/>
        <w:rPr>
          <w:sz w:val="22"/>
        </w:rPr>
      </w:pPr>
      <w:r>
        <w:rPr>
          <w:smallCaps/>
          <w:sz w:val="28"/>
        </w:rPr>
        <w:lastRenderedPageBreak/>
        <w:t>Closing</w:t>
      </w:r>
    </w:p>
    <w:p w14:paraId="4D38B0B0" w14:textId="77777777" w:rsidR="00671BDA" w:rsidRDefault="00671BDA">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rPr>
      </w:pPr>
    </w:p>
    <w:p w14:paraId="12DF2582" w14:textId="77777777" w:rsidR="00671BDA" w:rsidRDefault="00671B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pPr>
      <w:r>
        <w:rPr>
          <w:rFonts w:ascii="Times New Roman" w:hAnsi="Times New Roman"/>
          <w:sz w:val="22"/>
          <w:szCs w:val="22"/>
        </w:rPr>
        <w:t>Thank you for allowing us to continue to provide your family with quality drinking water this year. We ask that all our customers help us protect our water sources, which are the heart of our community and our way of life.  Please call our office (335-5270) if you have questions.</w:t>
      </w:r>
      <w:bookmarkStart w:id="0" w:name="_1141706483"/>
      <w:bookmarkEnd w:id="0"/>
    </w:p>
    <w:sectPr w:rsidR="00671BD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480" w:right="360" w:bottom="1538" w:left="576" w:header="1244" w:footer="130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AD4F" w14:textId="77777777" w:rsidR="002C555C" w:rsidRDefault="002C555C">
      <w:r>
        <w:separator/>
      </w:r>
    </w:p>
  </w:endnote>
  <w:endnote w:type="continuationSeparator" w:id="0">
    <w:p w14:paraId="0984C333" w14:textId="77777777" w:rsidR="002C555C" w:rsidRDefault="002C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A2C0" w14:textId="77777777" w:rsidR="00B750DF" w:rsidRDefault="00B750DF">
    <w:pPr>
      <w:pStyle w:val="Footer"/>
      <w:jc w:val="center"/>
    </w:pPr>
    <w:r>
      <w:rPr>
        <w:rStyle w:val="PageNumber"/>
      </w:rPr>
      <w:fldChar w:fldCharType="begin"/>
    </w:r>
    <w:r>
      <w:rPr>
        <w:rStyle w:val="PageNumber"/>
      </w:rPr>
      <w:instrText xml:space="preserve"> PAGE </w:instrText>
    </w:r>
    <w:r>
      <w:rPr>
        <w:rStyle w:val="PageNumber"/>
      </w:rPr>
      <w:fldChar w:fldCharType="separate"/>
    </w:r>
    <w:r w:rsidR="00433BB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C09" w14:textId="77777777" w:rsidR="00B750DF" w:rsidRDefault="00B750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60A6" w14:textId="77777777" w:rsidR="00B750DF" w:rsidRDefault="00B750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E09C" w14:textId="77777777" w:rsidR="00B750DF" w:rsidRDefault="00B750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430F" w14:textId="77777777" w:rsidR="002C555C" w:rsidRDefault="002C555C">
      <w:r>
        <w:separator/>
      </w:r>
    </w:p>
  </w:footnote>
  <w:footnote w:type="continuationSeparator" w:id="0">
    <w:p w14:paraId="2C397384" w14:textId="77777777" w:rsidR="002C555C" w:rsidRDefault="002C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86AE" w14:textId="77777777" w:rsidR="00B750DF" w:rsidRDefault="00B75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270D" w14:textId="77777777" w:rsidR="00B750DF" w:rsidRDefault="00B750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A72B" w14:textId="77777777" w:rsidR="00B750DF" w:rsidRDefault="00B75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16"/>
      </w:rPr>
    </w:lvl>
  </w:abstractNum>
  <w:abstractNum w:abstractNumId="3" w15:restartNumberingAfterBreak="0">
    <w:nsid w:val="5E0C3D98"/>
    <w:multiLevelType w:val="hybridMultilevel"/>
    <w:tmpl w:val="097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D8"/>
    <w:rsid w:val="0003106F"/>
    <w:rsid w:val="000320F9"/>
    <w:rsid w:val="0007097C"/>
    <w:rsid w:val="00073BF4"/>
    <w:rsid w:val="000B6864"/>
    <w:rsid w:val="000C5247"/>
    <w:rsid w:val="001650D8"/>
    <w:rsid w:val="001B332A"/>
    <w:rsid w:val="001B6296"/>
    <w:rsid w:val="001C4F92"/>
    <w:rsid w:val="002033C2"/>
    <w:rsid w:val="00293351"/>
    <w:rsid w:val="00296A89"/>
    <w:rsid w:val="002A4C86"/>
    <w:rsid w:val="002C555C"/>
    <w:rsid w:val="002D1C14"/>
    <w:rsid w:val="002F7906"/>
    <w:rsid w:val="00303DCA"/>
    <w:rsid w:val="0034546E"/>
    <w:rsid w:val="00375992"/>
    <w:rsid w:val="00376B84"/>
    <w:rsid w:val="00392866"/>
    <w:rsid w:val="003C6767"/>
    <w:rsid w:val="00417A92"/>
    <w:rsid w:val="004253F5"/>
    <w:rsid w:val="00433BB4"/>
    <w:rsid w:val="0043498B"/>
    <w:rsid w:val="00470E34"/>
    <w:rsid w:val="004F51C6"/>
    <w:rsid w:val="00543910"/>
    <w:rsid w:val="00553481"/>
    <w:rsid w:val="005576E2"/>
    <w:rsid w:val="005D4A54"/>
    <w:rsid w:val="00603BC7"/>
    <w:rsid w:val="00623F78"/>
    <w:rsid w:val="00646FBE"/>
    <w:rsid w:val="006613B2"/>
    <w:rsid w:val="00671BDA"/>
    <w:rsid w:val="00677B83"/>
    <w:rsid w:val="00683D60"/>
    <w:rsid w:val="006B2FEE"/>
    <w:rsid w:val="006B4B00"/>
    <w:rsid w:val="006E58DD"/>
    <w:rsid w:val="006E7EE1"/>
    <w:rsid w:val="007A45CA"/>
    <w:rsid w:val="007D05A7"/>
    <w:rsid w:val="00821CB8"/>
    <w:rsid w:val="008509D6"/>
    <w:rsid w:val="00873109"/>
    <w:rsid w:val="00975A34"/>
    <w:rsid w:val="00A52DEE"/>
    <w:rsid w:val="00A568C4"/>
    <w:rsid w:val="00A65F46"/>
    <w:rsid w:val="00A93AE2"/>
    <w:rsid w:val="00AA1B1F"/>
    <w:rsid w:val="00AD3317"/>
    <w:rsid w:val="00AE149E"/>
    <w:rsid w:val="00B33FE4"/>
    <w:rsid w:val="00B750DF"/>
    <w:rsid w:val="00B85528"/>
    <w:rsid w:val="00B95500"/>
    <w:rsid w:val="00BA7412"/>
    <w:rsid w:val="00BF0631"/>
    <w:rsid w:val="00BF6B4E"/>
    <w:rsid w:val="00C229EA"/>
    <w:rsid w:val="00C33ADC"/>
    <w:rsid w:val="00C4440A"/>
    <w:rsid w:val="00C9158C"/>
    <w:rsid w:val="00D2027E"/>
    <w:rsid w:val="00D22E4D"/>
    <w:rsid w:val="00D673D1"/>
    <w:rsid w:val="00D91CE8"/>
    <w:rsid w:val="00D92804"/>
    <w:rsid w:val="00DD6D3A"/>
    <w:rsid w:val="00DE452C"/>
    <w:rsid w:val="00E24B3B"/>
    <w:rsid w:val="00E532C2"/>
    <w:rsid w:val="00E67839"/>
    <w:rsid w:val="00E77C6B"/>
    <w:rsid w:val="00E85504"/>
    <w:rsid w:val="00EF73CE"/>
    <w:rsid w:val="00F13138"/>
    <w:rsid w:val="00F516FC"/>
    <w:rsid w:val="00F560BF"/>
    <w:rsid w:val="00F77B91"/>
    <w:rsid w:val="00F8088B"/>
    <w:rsid w:val="00FB2633"/>
    <w:rsid w:val="00FC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3691"/>
  <w15:docId w15:val="{B4074F1F-F0D6-4E48-9A54-236A8C7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 w:hAnsi="T"/>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qFormat/>
    <w:pPr>
      <w:keepNext/>
      <w:numPr>
        <w:ilvl w:val="6"/>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qFormat/>
    <w:pPr>
      <w:keepNext/>
      <w:numPr>
        <w:ilvl w:val="7"/>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qFormat/>
    <w:pPr>
      <w:keepNext/>
      <w:numPr>
        <w:ilvl w:val="8"/>
        <w:numId w:val="1"/>
      </w:numPr>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sz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sz w:val="16"/>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sz w:val="18"/>
    </w:rPr>
  </w:style>
  <w:style w:type="character" w:customStyle="1" w:styleId="WW8Num14z0">
    <w:name w:val="WW8Num14z0"/>
    <w:rPr>
      <w:rFonts w:ascii="Wingdings" w:hAnsi="Wingdings" w:cs="Wingdings"/>
    </w:rPr>
  </w:style>
  <w:style w:type="character" w:customStyle="1" w:styleId="WW8Num15z0">
    <w:name w:val="WW8Num15z0"/>
    <w:rPr>
      <w:rFonts w:ascii="Symbol" w:hAnsi="Symbol" w:cs="Symbol"/>
      <w:sz w:val="16"/>
    </w:rPr>
  </w:style>
  <w:style w:type="character" w:customStyle="1" w:styleId="WW8Num16z0">
    <w:name w:val="WW8Num16z0"/>
    <w:rPr>
      <w:rFonts w:ascii="Symbol" w:hAnsi="Symbol" w:cs="Symbol"/>
    </w:rPr>
  </w:style>
  <w:style w:type="character" w:customStyle="1" w:styleId="WW8Num17z0">
    <w:name w:val="WW8Num17z0"/>
    <w:rPr>
      <w:rFonts w:ascii="Symbol" w:hAnsi="Symbol" w:cs="Symbol"/>
      <w:sz w:val="16"/>
    </w:rPr>
  </w:style>
  <w:style w:type="character" w:customStyle="1" w:styleId="WW8Num18z0">
    <w:name w:val="WW8Num18z0"/>
    <w:rPr>
      <w:rFonts w:ascii="Symbol" w:hAnsi="Symbol" w:cs="Symbol"/>
      <w:sz w:val="16"/>
    </w:rPr>
  </w:style>
  <w:style w:type="character" w:customStyle="1" w:styleId="WW8Num19z0">
    <w:name w:val="WW8Num19z0"/>
    <w:rPr>
      <w:rFonts w:ascii="Wingdings" w:hAnsi="Wingdings" w:cs="Wingdings"/>
    </w:rPr>
  </w:style>
  <w:style w:type="character" w:customStyle="1" w:styleId="WW8Num20z0">
    <w:name w:val="WW8Num20z0"/>
    <w:rPr>
      <w:rFonts w:ascii="Symbol" w:hAnsi="Symbol" w:cs="Symbol"/>
      <w:sz w:val="16"/>
    </w:rPr>
  </w:style>
  <w:style w:type="character" w:customStyle="1" w:styleId="WW8Num21z0">
    <w:name w:val="WW8Num21z0"/>
    <w:rPr>
      <w:rFonts w:ascii="Symbol" w:hAnsi="Symbol" w:cs="Symbol"/>
      <w:sz w:val="16"/>
    </w:rPr>
  </w:style>
  <w:style w:type="character" w:customStyle="1" w:styleId="WW-DefaultParagraphFont1111">
    <w:name w:val="WW-Default Paragraph Font1111"/>
  </w:style>
  <w:style w:type="character" w:customStyle="1" w:styleId="Quick1">
    <w:name w:val="Quick 1."/>
    <w:rPr>
      <w:sz w:val="20"/>
    </w:rPr>
  </w:style>
  <w:style w:type="character" w:customStyle="1" w:styleId="QuickA">
    <w:name w:val="Quick A."/>
    <w:rPr>
      <w:sz w:val="20"/>
    </w:rPr>
  </w:style>
  <w:style w:type="character" w:customStyle="1" w:styleId="DefaultPara">
    <w:name w:val="Default Para"/>
    <w:rPr>
      <w:sz w:val="20"/>
    </w:rPr>
  </w:style>
  <w:style w:type="character" w:customStyle="1" w:styleId="footnoteref">
    <w:name w:val="footnote ref"/>
    <w:rPr>
      <w:sz w:val="20"/>
    </w:rPr>
  </w:style>
  <w:style w:type="character" w:styleId="Strong">
    <w:name w:val="Strong"/>
    <w:qFormat/>
    <w:rPr>
      <w:sz w:val="20"/>
    </w:rPr>
  </w:style>
  <w:style w:type="character" w:styleId="Emphasis">
    <w:name w:val="Emphasis"/>
    <w:qFormat/>
    <w:rPr>
      <w:i/>
      <w:sz w:val="20"/>
    </w:rPr>
  </w:style>
  <w:style w:type="character" w:styleId="Hyperlink">
    <w:name w:val="Hyperlink"/>
    <w:semiHidden/>
    <w:rPr>
      <w:color w:val="0000FF"/>
      <w:u w:val="single"/>
    </w:rPr>
  </w:style>
  <w:style w:type="character" w:styleId="PageNumber">
    <w:name w:val="page number"/>
    <w:basedOn w:val="WW-DefaultParagraphFont1111"/>
    <w:semiHidden/>
  </w:style>
  <w:style w:type="character" w:styleId="HTMLTypewriter">
    <w:name w:val="HTML Typewriter"/>
    <w:semiHidden/>
    <w:rPr>
      <w:rFonts w:ascii="Courier New" w:eastAsia="Arial Unicode MS" w:hAnsi="Courier New" w:cs="Courier New"/>
      <w:sz w:val="20"/>
      <w:szCs w:val="20"/>
    </w:rPr>
  </w:style>
  <w:style w:type="character" w:customStyle="1" w:styleId="FootnoteCharacters">
    <w:name w:val="Footnote Characters"/>
  </w:style>
  <w:style w:type="character" w:styleId="FootnoteReference">
    <w:name w:val="footnote reference"/>
    <w:semiHidden/>
    <w:rPr>
      <w:vertAlign w:val="superscript"/>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BodyText3">
    <w:name w:val="Body Text 3"/>
    <w:basedOn w:val="Normal"/>
    <w:semiHidden/>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paragraph" w:styleId="BodyTextIndent">
    <w:name w:val="Body Text Indent"/>
    <w:basedOn w:val="Normal"/>
    <w:semiHidden/>
    <w:pPr>
      <w:widowControl/>
      <w:ind w:left="720"/>
      <w:jc w:val="both"/>
    </w:pPr>
    <w:rPr>
      <w:rFonts w:ascii="Times New Roman" w:hAnsi="Times New Roman"/>
      <w:b/>
      <w:bCs/>
      <w:i/>
      <w:u w:val="single"/>
    </w:rPr>
  </w:style>
  <w:style w:type="paragraph" w:styleId="BodyTextIndent2">
    <w:name w:val="Body Text Indent 2"/>
    <w:basedOn w:val="Normal"/>
    <w:semiHidden/>
    <w:pPr>
      <w:ind w:left="360"/>
      <w:jc w:val="both"/>
    </w:pPr>
    <w:rPr>
      <w:rFonts w:ascii="Times New Roman" w:hAnsi="Times New Roman"/>
      <w:sz w:val="22"/>
    </w:rPr>
  </w:style>
  <w:style w:type="paragraph" w:styleId="BodyTextIndent3">
    <w:name w:val="Body Text Indent 3"/>
    <w:basedOn w:val="Normal"/>
    <w:semiHidden/>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paragraph" w:styleId="Footer">
    <w:name w:val="footer"/>
    <w:basedOn w:val="Normal"/>
    <w:semiHidden/>
    <w:pPr>
      <w:tabs>
        <w:tab w:val="center" w:pos="4320"/>
        <w:tab w:val="right" w:pos="8640"/>
      </w:tabs>
    </w:pPr>
  </w:style>
  <w:style w:type="paragraph" w:styleId="Title">
    <w:name w:val="Title"/>
    <w:basedOn w:val="Normal"/>
    <w:next w:val="Subtitle"/>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paragraph" w:styleId="Subtitle">
    <w:name w:val="Subtitle"/>
    <w:basedOn w:val="Heading"/>
    <w:next w:val="BodyText"/>
    <w:qFormat/>
    <w:pPr>
      <w:jc w:val="center"/>
    </w:pPr>
    <w:rPr>
      <w:i/>
      <w:iCs/>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rPr>
  </w:style>
  <w:style w:type="paragraph" w:styleId="Header">
    <w:name w:val="header"/>
    <w:basedOn w:val="Normal"/>
    <w:semiHidden/>
    <w:pPr>
      <w:keepLines/>
      <w:widowControl/>
      <w:tabs>
        <w:tab w:val="center" w:pos="4320"/>
        <w:tab w:val="right" w:pos="8640"/>
      </w:tabs>
    </w:pPr>
    <w:rPr>
      <w:rFonts w:ascii="Arial" w:hAnsi="Arial" w:cs="Arial"/>
      <w:spacing w:val="-4"/>
      <w:sz w:val="24"/>
    </w:rPr>
  </w:style>
  <w:style w:type="paragraph" w:customStyle="1" w:styleId="TitleCover">
    <w:name w:val="Title Cover"/>
    <w:basedOn w:val="Normal"/>
    <w:next w:val="SubtitleCover"/>
    <w:pPr>
      <w:keepNext/>
      <w:keepLines/>
      <w:widowControl/>
      <w:spacing w:before="1800" w:line="240" w:lineRule="atLeast"/>
      <w:ind w:left="1080"/>
    </w:pPr>
    <w:rPr>
      <w:rFonts w:ascii="Arial" w:hAnsi="Arial" w:cs="Arial"/>
      <w:b/>
      <w:spacing w:val="-48"/>
      <w:kern w:val="1"/>
      <w:sz w:val="72"/>
    </w:rPr>
  </w:style>
  <w:style w:type="paragraph" w:customStyle="1" w:styleId="SubtitleCover">
    <w:name w:val="Subtitle Cover"/>
    <w:basedOn w:val="TitleCover"/>
    <w:next w:val="BodyText"/>
    <w:pPr>
      <w:spacing w:before="1520"/>
      <w:ind w:right="1680"/>
    </w:pPr>
    <w:rPr>
      <w:rFonts w:ascii="Times New Roman" w:hAnsi="Times New Roman" w:cs="Times New Roman"/>
      <w:b w:val="0"/>
      <w:i/>
      <w:spacing w:val="-20"/>
      <w:sz w:val="40"/>
    </w:rPr>
  </w:style>
  <w:style w:type="paragraph" w:customStyle="1" w:styleId="CompanyName">
    <w:name w:val="Company Name"/>
    <w:basedOn w:val="Normal"/>
    <w:pPr>
      <w:keepNext/>
      <w:keepLines/>
      <w:widowControl/>
      <w:spacing w:line="220" w:lineRule="atLeast"/>
      <w:ind w:left="1080"/>
    </w:pPr>
    <w:rPr>
      <w:rFonts w:ascii="Times New Roman" w:hAnsi="Times New Roman"/>
      <w:spacing w:val="-30"/>
      <w:kern w:val="1"/>
      <w:sz w:val="6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semiHidden/>
    <w:pPr>
      <w:suppressLineNumbers/>
      <w:ind w:left="283" w:hanging="283"/>
    </w:pPr>
  </w:style>
  <w:style w:type="paragraph" w:customStyle="1" w:styleId="FrameContents0">
    <w:name w:val="Frame Contents"/>
    <w:basedOn w:val="BodyText"/>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zh-CN"/>
    </w:rPr>
  </w:style>
  <w:style w:type="table" w:styleId="TableGrid">
    <w:name w:val="Table Grid"/>
    <w:basedOn w:val="TableNormal"/>
    <w:uiPriority w:val="39"/>
    <w:rsid w:val="006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C0CC-B523-461A-B93A-5B555EE1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Microsoft</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kjd</dc:creator>
  <cp:lastModifiedBy>Bob Infantino</cp:lastModifiedBy>
  <cp:revision>2</cp:revision>
  <cp:lastPrinted>2019-05-10T16:57:00Z</cp:lastPrinted>
  <dcterms:created xsi:type="dcterms:W3CDTF">2020-05-04T18:27:00Z</dcterms:created>
  <dcterms:modified xsi:type="dcterms:W3CDTF">2020-05-04T18:27:00Z</dcterms:modified>
</cp:coreProperties>
</file>